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800" w:hanging="18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1.重大项目；2.重点项目；3.一般项目；4.专题项目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二、阶段性成果</w:t>
      </w:r>
    </w:p>
    <w:tbl>
      <w:tblPr>
        <w:tblStyle w:val="5"/>
        <w:tblW w:w="976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2126"/>
        <w:gridCol w:w="1193"/>
        <w:gridCol w:w="933"/>
        <w:gridCol w:w="992"/>
        <w:gridCol w:w="213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成果概况</w:t>
            </w:r>
          </w:p>
        </w:tc>
        <w:tc>
          <w:tcPr>
            <w:tcW w:w="8913" w:type="dxa"/>
            <w:gridSpan w:val="7"/>
            <w:vAlign w:val="center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简要概括项目立项以来所取得的代表性成果（</w:t>
            </w:r>
            <w:r>
              <w:rPr>
                <w:rFonts w:eastAsia="黑体"/>
                <w:color w:val="FF0000"/>
                <w:sz w:val="24"/>
                <w:szCs w:val="24"/>
              </w:rPr>
              <w:t>不超过150字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eastAsia="仿宋"/>
                <w:szCs w:val="21"/>
              </w:rPr>
            </w:pPr>
          </w:p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成果明细（可加行）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参与  完成人</w:t>
            </w: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论文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经济研究，2019年第6期；2020年获江苏省</w:t>
            </w:r>
            <w:r>
              <w:rPr>
                <w:rFonts w:eastAsia="仿宋"/>
                <w:color w:val="FF0000"/>
                <w:sz w:val="18"/>
                <w:szCs w:val="18"/>
                <w:shd w:val="clear" w:color="auto" w:fill="FFFFFF"/>
              </w:rPr>
              <w:t>第十六届哲学社会科学优秀成果一等奖。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著作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#####研究，科学出版社，202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年5月</w:t>
            </w:r>
            <w:r>
              <w:rPr>
                <w:rFonts w:hint="eastAsia" w:eastAsia="仿宋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研究报告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获###（领导职务、姓名）肯定性批示，202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eastAsia="仿宋"/>
                <w:color w:val="FF0000"/>
                <w:sz w:val="18"/>
                <w:szCs w:val="18"/>
              </w:rPr>
              <w:t>年4月15日；被##省##厅采纳，202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年6月22日。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三、研究工作总结及下一步研究计划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0" w:hRule="atLeast"/>
        </w:trPr>
        <w:tc>
          <w:tcPr>
            <w:tcW w:w="9498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根据《项目申请书》和《项目任务书》约定的研究内容、任务分工、进度安排开展研究工作情况；主要研究成果的学术价值、应用价值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sz w:val="24"/>
              </w:rPr>
              <w:t>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在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四、经费使用情况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1559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教育厅资助经费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sz w:val="24"/>
                <w:szCs w:val="24"/>
              </w:rPr>
              <w:t>万元，学校配套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</w:rPr>
              <w:t>万元，现已使用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</w:rPr>
              <w:t>万元，账面余额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支出列表（单位：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万元）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一、直接费用（万元）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1.图书资料费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2.数据采集费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3.会议费/差旅费/国际合作与交流费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4.设备费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5.专家咨询费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6.劳务费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7.印刷费/宣传费用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8.其他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二、间接费用（万元）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五、相关单位意见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学校财务管理部门意见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年    月    日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26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学校社科研究管理部门意见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575" w:firstLineChars="75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年   月    日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省教育厅社科研究管理部门意见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</w:p>
          <w:p>
            <w:pPr>
              <w:ind w:firstLine="2100" w:firstLineChars="10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年   月   日</w:t>
            </w:r>
          </w:p>
        </w:tc>
      </w:tr>
    </w:tbl>
    <w:p/>
    <w:p/>
    <w:p/>
    <w:p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8051B-33D2-475B-A5B9-FEBEF2365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AC6B83-466A-4F69-8AB4-4617978C49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207AC88-2E5C-4E84-BDB8-B9A1F93601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F6CE9E3-1F67-4349-B409-D85986E71D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74F0"/>
    <w:rsid w:val="00092C97"/>
    <w:rsid w:val="0013200E"/>
    <w:rsid w:val="00157658"/>
    <w:rsid w:val="001D6953"/>
    <w:rsid w:val="00226513"/>
    <w:rsid w:val="00316FBD"/>
    <w:rsid w:val="00355290"/>
    <w:rsid w:val="003A6747"/>
    <w:rsid w:val="00404DB4"/>
    <w:rsid w:val="005631C4"/>
    <w:rsid w:val="006020DD"/>
    <w:rsid w:val="00621630"/>
    <w:rsid w:val="00641C24"/>
    <w:rsid w:val="007800D3"/>
    <w:rsid w:val="00787AFE"/>
    <w:rsid w:val="007C3760"/>
    <w:rsid w:val="00882874"/>
    <w:rsid w:val="008A25EC"/>
    <w:rsid w:val="008E3EC7"/>
    <w:rsid w:val="00925B2D"/>
    <w:rsid w:val="009A6390"/>
    <w:rsid w:val="009E16F6"/>
    <w:rsid w:val="00A8206D"/>
    <w:rsid w:val="00A85088"/>
    <w:rsid w:val="00AF784B"/>
    <w:rsid w:val="00B96E05"/>
    <w:rsid w:val="00BB1820"/>
    <w:rsid w:val="00BC05A8"/>
    <w:rsid w:val="00BC5855"/>
    <w:rsid w:val="00BD0885"/>
    <w:rsid w:val="00D35A6B"/>
    <w:rsid w:val="00E84FA2"/>
    <w:rsid w:val="00EE3D45"/>
    <w:rsid w:val="00FD2E79"/>
    <w:rsid w:val="273C1105"/>
    <w:rsid w:val="32077E58"/>
    <w:rsid w:val="32AE7DBB"/>
    <w:rsid w:val="37F5060A"/>
    <w:rsid w:val="3A596994"/>
    <w:rsid w:val="50AC01C0"/>
    <w:rsid w:val="51DA6310"/>
    <w:rsid w:val="53F4322D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9081-A240-4B7B-AA40-6BB5B0415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161</Words>
  <Characters>922</Characters>
  <Lines>7</Lines>
  <Paragraphs>2</Paragraphs>
  <TotalTime>42</TotalTime>
  <ScaleCrop>false</ScaleCrop>
  <LinksUpToDate>false</LinksUpToDate>
  <CharactersWithSpaces>1081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阳省蔚</cp:lastModifiedBy>
  <dcterms:modified xsi:type="dcterms:W3CDTF">2022-10-25T02:05:38Z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E8DC036C08634F7B91FC76877B1D9ED5</vt:lpwstr>
  </property>
</Properties>
</file>