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D78" w:rsidRDefault="00AA5D78" w:rsidP="00AA5D78">
      <w:pPr>
        <w:autoSpaceDE w:val="0"/>
        <w:autoSpaceDN w:val="0"/>
        <w:adjustRightInd w:val="0"/>
        <w:snapToGrid w:val="0"/>
        <w:spacing w:line="560" w:lineRule="exact"/>
        <w:jc w:val="center"/>
        <w:rPr>
          <w:rFonts w:eastAsia="方正小标宋简体" w:hint="eastAsia"/>
          <w:color w:val="000000"/>
          <w:kern w:val="0"/>
          <w:sz w:val="44"/>
          <w:szCs w:val="32"/>
          <w:lang w:val="zh-CN"/>
        </w:rPr>
      </w:pPr>
      <w:r>
        <w:rPr>
          <w:rFonts w:eastAsia="方正小标宋简体"/>
          <w:color w:val="000000"/>
          <w:kern w:val="0"/>
          <w:sz w:val="44"/>
          <w:szCs w:val="32"/>
          <w:lang w:val="zh-CN"/>
        </w:rPr>
        <w:t>教育部工程研究中心</w:t>
      </w:r>
      <w:r>
        <w:rPr>
          <w:rFonts w:eastAsia="方正小标宋简体" w:hint="eastAsia"/>
          <w:color w:val="000000"/>
          <w:kern w:val="0"/>
          <w:sz w:val="44"/>
          <w:szCs w:val="32"/>
          <w:lang w:val="zh-CN"/>
        </w:rPr>
        <w:t>建设与运行</w:t>
      </w:r>
      <w:r>
        <w:rPr>
          <w:rFonts w:eastAsia="方正小标宋简体"/>
          <w:color w:val="000000"/>
          <w:kern w:val="0"/>
          <w:sz w:val="44"/>
          <w:szCs w:val="32"/>
          <w:lang w:val="zh-CN"/>
        </w:rPr>
        <w:t>管理办法</w:t>
      </w:r>
    </w:p>
    <w:p w:rsidR="00AA5D78" w:rsidRDefault="00AA5D78" w:rsidP="00AA5D78">
      <w:pPr>
        <w:autoSpaceDE w:val="0"/>
        <w:autoSpaceDN w:val="0"/>
        <w:adjustRightInd w:val="0"/>
        <w:snapToGrid w:val="0"/>
        <w:spacing w:beforeLines="100" w:before="312" w:line="560" w:lineRule="exact"/>
        <w:jc w:val="center"/>
        <w:outlineLvl w:val="0"/>
        <w:rPr>
          <w:rFonts w:eastAsia="黑体"/>
          <w:bCs/>
          <w:color w:val="000000"/>
          <w:kern w:val="0"/>
          <w:sz w:val="32"/>
          <w:szCs w:val="32"/>
          <w:lang w:val="zh-CN"/>
        </w:rPr>
      </w:pPr>
      <w:r>
        <w:rPr>
          <w:rFonts w:eastAsia="黑体" w:hint="eastAsia"/>
          <w:bCs/>
          <w:color w:val="000000"/>
          <w:kern w:val="0"/>
          <w:sz w:val="32"/>
          <w:szCs w:val="32"/>
          <w:lang w:val="zh-CN"/>
        </w:rPr>
        <w:t>第一章</w:t>
      </w:r>
      <w:r>
        <w:rPr>
          <w:rFonts w:eastAsia="黑体" w:hint="eastAsia"/>
          <w:bCs/>
          <w:color w:val="000000"/>
          <w:kern w:val="0"/>
          <w:sz w:val="32"/>
          <w:szCs w:val="32"/>
          <w:lang w:val="zh-CN"/>
        </w:rPr>
        <w:t xml:space="preserve"> </w:t>
      </w:r>
      <w:r>
        <w:rPr>
          <w:rFonts w:eastAsia="黑体"/>
          <w:bCs/>
          <w:color w:val="000000"/>
          <w:kern w:val="0"/>
          <w:sz w:val="32"/>
          <w:szCs w:val="32"/>
          <w:lang w:val="zh-CN"/>
        </w:rPr>
        <w:t xml:space="preserve"> </w:t>
      </w:r>
      <w:r>
        <w:rPr>
          <w:rFonts w:eastAsia="黑体"/>
          <w:bCs/>
          <w:color w:val="000000"/>
          <w:kern w:val="0"/>
          <w:sz w:val="32"/>
          <w:szCs w:val="32"/>
          <w:lang w:val="zh-CN"/>
        </w:rPr>
        <w:t>总</w:t>
      </w:r>
      <w:r>
        <w:rPr>
          <w:rFonts w:eastAsia="黑体"/>
          <w:bCs/>
          <w:color w:val="000000"/>
          <w:kern w:val="0"/>
          <w:sz w:val="32"/>
          <w:szCs w:val="32"/>
          <w:lang w:val="zh-CN"/>
        </w:rPr>
        <w:t xml:space="preserve"> </w:t>
      </w:r>
      <w:r>
        <w:rPr>
          <w:rFonts w:eastAsia="黑体" w:hint="eastAsia"/>
          <w:bCs/>
          <w:color w:val="000000"/>
          <w:kern w:val="0"/>
          <w:sz w:val="32"/>
          <w:szCs w:val="32"/>
          <w:lang w:val="zh-CN"/>
        </w:rPr>
        <w:t xml:space="preserve"> </w:t>
      </w:r>
      <w:r>
        <w:rPr>
          <w:rFonts w:eastAsia="黑体"/>
          <w:bCs/>
          <w:color w:val="000000"/>
          <w:kern w:val="0"/>
          <w:sz w:val="32"/>
          <w:szCs w:val="32"/>
          <w:lang w:val="zh-CN"/>
        </w:rPr>
        <w:t xml:space="preserve"> </w:t>
      </w:r>
      <w:r>
        <w:rPr>
          <w:rFonts w:eastAsia="黑体"/>
          <w:bCs/>
          <w:color w:val="000000"/>
          <w:kern w:val="0"/>
          <w:sz w:val="32"/>
          <w:szCs w:val="32"/>
          <w:lang w:val="zh-CN"/>
        </w:rPr>
        <w:t>则</w:t>
      </w:r>
    </w:p>
    <w:p w:rsidR="00AA5D78" w:rsidRDefault="00AA5D78" w:rsidP="00AA5D78">
      <w:pPr>
        <w:autoSpaceDE w:val="0"/>
        <w:autoSpaceDN w:val="0"/>
        <w:adjustRightInd w:val="0"/>
        <w:snapToGrid w:val="0"/>
        <w:spacing w:line="560" w:lineRule="exact"/>
        <w:jc w:val="center"/>
        <w:outlineLvl w:val="0"/>
        <w:rPr>
          <w:rFonts w:eastAsia="黑体"/>
          <w:bCs/>
          <w:color w:val="000000"/>
          <w:kern w:val="0"/>
          <w:sz w:val="32"/>
          <w:szCs w:val="32"/>
          <w:lang w:val="zh-CN"/>
        </w:rPr>
      </w:pPr>
    </w:p>
    <w:p w:rsidR="00AA5D78" w:rsidRDefault="00AA5D78" w:rsidP="00AA5D78">
      <w:pPr>
        <w:adjustRightInd w:val="0"/>
        <w:snapToGrid w:val="0"/>
        <w:spacing w:line="560" w:lineRule="exact"/>
        <w:ind w:firstLineChars="200" w:firstLine="640"/>
        <w:rPr>
          <w:rFonts w:eastAsia="仿宋_GB2312"/>
          <w:sz w:val="32"/>
          <w:szCs w:val="28"/>
        </w:rPr>
      </w:pPr>
      <w:r>
        <w:rPr>
          <w:rFonts w:ascii="楷体_GB2312" w:eastAsia="楷体_GB2312" w:hint="eastAsia"/>
          <w:color w:val="000000"/>
          <w:kern w:val="0"/>
          <w:sz w:val="32"/>
          <w:szCs w:val="32"/>
          <w:lang w:val="zh-CN"/>
        </w:rPr>
        <w:t>第一条</w:t>
      </w:r>
      <w:r>
        <w:rPr>
          <w:rFonts w:eastAsia="黑体"/>
          <w:color w:val="000000"/>
          <w:kern w:val="0"/>
          <w:sz w:val="32"/>
          <w:szCs w:val="32"/>
          <w:lang w:val="zh-CN"/>
        </w:rPr>
        <w:t xml:space="preserve"> </w:t>
      </w:r>
      <w:r>
        <w:rPr>
          <w:rFonts w:eastAsia="仿宋_GB2312"/>
          <w:sz w:val="32"/>
          <w:szCs w:val="28"/>
        </w:rPr>
        <w:t>为</w:t>
      </w:r>
      <w:r>
        <w:rPr>
          <w:rFonts w:eastAsia="仿宋_GB2312" w:hint="eastAsia"/>
          <w:sz w:val="32"/>
          <w:szCs w:val="28"/>
        </w:rPr>
        <w:t>加强和</w:t>
      </w:r>
      <w:r>
        <w:rPr>
          <w:rFonts w:eastAsia="仿宋_GB2312"/>
          <w:sz w:val="32"/>
          <w:szCs w:val="28"/>
        </w:rPr>
        <w:t>规范教育部工程研究中心（以下简称</w:t>
      </w:r>
      <w:r>
        <w:rPr>
          <w:rFonts w:eastAsia="仿宋_GB2312" w:hint="eastAsia"/>
          <w:sz w:val="32"/>
          <w:szCs w:val="28"/>
        </w:rPr>
        <w:t>工程中心</w:t>
      </w:r>
      <w:r>
        <w:rPr>
          <w:rFonts w:eastAsia="仿宋_GB2312"/>
          <w:sz w:val="32"/>
          <w:szCs w:val="28"/>
        </w:rPr>
        <w:t>）建设与运行管理，促进工程中心</w:t>
      </w:r>
      <w:r>
        <w:rPr>
          <w:rFonts w:eastAsia="仿宋_GB2312" w:hint="eastAsia"/>
          <w:sz w:val="32"/>
          <w:szCs w:val="28"/>
        </w:rPr>
        <w:t>高质量</w:t>
      </w:r>
      <w:r>
        <w:rPr>
          <w:rFonts w:eastAsia="仿宋_GB2312"/>
          <w:sz w:val="32"/>
          <w:szCs w:val="28"/>
        </w:rPr>
        <w:t>发展，</w:t>
      </w:r>
      <w:r>
        <w:rPr>
          <w:rFonts w:eastAsia="仿宋_GB2312" w:hint="eastAsia"/>
          <w:sz w:val="32"/>
          <w:szCs w:val="28"/>
        </w:rPr>
        <w:t>提升高等学校自主创新能力，制定</w:t>
      </w:r>
      <w:r>
        <w:rPr>
          <w:rFonts w:eastAsia="仿宋_GB2312"/>
          <w:sz w:val="32"/>
          <w:szCs w:val="28"/>
        </w:rPr>
        <w:t>本办法。</w:t>
      </w:r>
    </w:p>
    <w:p w:rsidR="00AA5D78" w:rsidRDefault="00AA5D78" w:rsidP="00AA5D78">
      <w:pPr>
        <w:adjustRightInd w:val="0"/>
        <w:snapToGrid w:val="0"/>
        <w:spacing w:line="560" w:lineRule="exact"/>
        <w:ind w:firstLineChars="200" w:firstLine="640"/>
        <w:rPr>
          <w:rFonts w:eastAsia="仿宋_GB2312"/>
          <w:sz w:val="32"/>
          <w:szCs w:val="28"/>
        </w:rPr>
      </w:pPr>
      <w:r>
        <w:rPr>
          <w:rFonts w:ascii="楷体_GB2312" w:eastAsia="楷体_GB2312"/>
          <w:color w:val="000000"/>
          <w:kern w:val="0"/>
          <w:sz w:val="32"/>
          <w:szCs w:val="32"/>
          <w:lang w:val="zh-CN"/>
        </w:rPr>
        <w:t>第二条</w:t>
      </w:r>
      <w:r>
        <w:rPr>
          <w:rFonts w:eastAsia="黑体"/>
          <w:color w:val="000000"/>
          <w:kern w:val="0"/>
          <w:sz w:val="32"/>
          <w:szCs w:val="32"/>
          <w:lang w:val="zh-CN"/>
        </w:rPr>
        <w:t xml:space="preserve"> </w:t>
      </w:r>
      <w:r>
        <w:rPr>
          <w:rFonts w:eastAsia="仿宋_GB2312"/>
          <w:sz w:val="32"/>
          <w:szCs w:val="28"/>
        </w:rPr>
        <w:t>工程中心是</w:t>
      </w:r>
      <w:r>
        <w:rPr>
          <w:rFonts w:eastAsia="仿宋_GB2312" w:hint="eastAsia"/>
          <w:sz w:val="32"/>
          <w:szCs w:val="28"/>
        </w:rPr>
        <w:t>高等学校</w:t>
      </w:r>
      <w:r>
        <w:rPr>
          <w:rFonts w:eastAsia="仿宋_GB2312"/>
          <w:sz w:val="32"/>
          <w:szCs w:val="28"/>
        </w:rPr>
        <w:t>科技创新体系</w:t>
      </w:r>
      <w:r>
        <w:rPr>
          <w:rFonts w:eastAsia="仿宋_GB2312" w:hint="eastAsia"/>
          <w:sz w:val="32"/>
          <w:szCs w:val="28"/>
        </w:rPr>
        <w:t>的</w:t>
      </w:r>
      <w:r>
        <w:rPr>
          <w:rFonts w:eastAsia="仿宋_GB2312"/>
          <w:sz w:val="32"/>
          <w:szCs w:val="28"/>
        </w:rPr>
        <w:t>重要组成部分，是高等学校面向世界科技前沿、面向经济主战场</w:t>
      </w:r>
      <w:r>
        <w:rPr>
          <w:rFonts w:eastAsia="仿宋_GB2312" w:hint="eastAsia"/>
          <w:sz w:val="32"/>
          <w:szCs w:val="28"/>
        </w:rPr>
        <w:t>、面向</w:t>
      </w:r>
      <w:r>
        <w:rPr>
          <w:rFonts w:eastAsia="仿宋_GB2312"/>
          <w:sz w:val="32"/>
          <w:szCs w:val="28"/>
        </w:rPr>
        <w:t>国家重大需求</w:t>
      </w:r>
      <w:r>
        <w:rPr>
          <w:rFonts w:eastAsia="仿宋_GB2312" w:hint="eastAsia"/>
          <w:sz w:val="32"/>
          <w:szCs w:val="28"/>
        </w:rPr>
        <w:t>，组织工程技术研发、促进</w:t>
      </w:r>
      <w:r>
        <w:rPr>
          <w:rFonts w:eastAsia="仿宋_GB2312"/>
          <w:sz w:val="32"/>
          <w:szCs w:val="28"/>
        </w:rPr>
        <w:t>科技成果转化</w:t>
      </w:r>
      <w:r>
        <w:rPr>
          <w:rFonts w:eastAsia="仿宋_GB2312" w:hint="eastAsia"/>
          <w:sz w:val="32"/>
          <w:szCs w:val="28"/>
        </w:rPr>
        <w:t>、推动</w:t>
      </w:r>
      <w:r>
        <w:rPr>
          <w:rFonts w:eastAsia="仿宋_GB2312"/>
          <w:sz w:val="32"/>
          <w:szCs w:val="28"/>
        </w:rPr>
        <w:t>学科建设</w:t>
      </w:r>
      <w:r>
        <w:rPr>
          <w:rFonts w:eastAsia="仿宋_GB2312" w:hint="eastAsia"/>
          <w:sz w:val="32"/>
          <w:szCs w:val="28"/>
        </w:rPr>
        <w:t>发展</w:t>
      </w:r>
      <w:r>
        <w:rPr>
          <w:rFonts w:eastAsia="仿宋_GB2312"/>
          <w:sz w:val="32"/>
          <w:szCs w:val="28"/>
        </w:rPr>
        <w:t>、</w:t>
      </w:r>
      <w:r>
        <w:rPr>
          <w:rFonts w:eastAsia="仿宋_GB2312" w:hint="eastAsia"/>
          <w:sz w:val="32"/>
          <w:szCs w:val="28"/>
        </w:rPr>
        <w:t>培养集聚创新人才</w:t>
      </w:r>
      <w:r>
        <w:rPr>
          <w:rFonts w:eastAsia="仿宋_GB2312"/>
          <w:sz w:val="32"/>
          <w:szCs w:val="28"/>
        </w:rPr>
        <w:t>、</w:t>
      </w:r>
      <w:r>
        <w:rPr>
          <w:rFonts w:eastAsia="仿宋_GB2312" w:hint="eastAsia"/>
          <w:sz w:val="32"/>
          <w:szCs w:val="28"/>
        </w:rPr>
        <w:t>开展</w:t>
      </w:r>
      <w:r>
        <w:rPr>
          <w:rFonts w:eastAsia="仿宋_GB2312"/>
          <w:sz w:val="32"/>
          <w:szCs w:val="28"/>
        </w:rPr>
        <w:t>国际合作交流的重要基地。</w:t>
      </w:r>
    </w:p>
    <w:p w:rsidR="00AA5D78" w:rsidRDefault="00AA5D78" w:rsidP="00AA5D78">
      <w:pPr>
        <w:tabs>
          <w:tab w:val="left" w:pos="900"/>
        </w:tabs>
        <w:snapToGrid w:val="0"/>
        <w:spacing w:line="560" w:lineRule="exact"/>
        <w:ind w:firstLineChars="200" w:firstLine="640"/>
        <w:rPr>
          <w:rFonts w:eastAsia="仿宋_GB2312" w:hint="eastAsia"/>
          <w:sz w:val="32"/>
          <w:szCs w:val="28"/>
        </w:rPr>
      </w:pPr>
      <w:r>
        <w:rPr>
          <w:rFonts w:ascii="楷体_GB2312" w:eastAsia="楷体_GB2312"/>
          <w:color w:val="000000"/>
          <w:kern w:val="0"/>
          <w:sz w:val="32"/>
          <w:szCs w:val="32"/>
          <w:lang w:val="zh-CN"/>
        </w:rPr>
        <w:t>第三条</w:t>
      </w:r>
      <w:r>
        <w:rPr>
          <w:rFonts w:eastAsia="黑体"/>
          <w:color w:val="000000"/>
          <w:kern w:val="0"/>
          <w:sz w:val="32"/>
          <w:szCs w:val="32"/>
          <w:lang w:val="zh-CN"/>
        </w:rPr>
        <w:t xml:space="preserve"> </w:t>
      </w:r>
      <w:r>
        <w:rPr>
          <w:rFonts w:eastAsia="仿宋_GB2312"/>
          <w:sz w:val="32"/>
          <w:szCs w:val="28"/>
        </w:rPr>
        <w:t>工程中心</w:t>
      </w:r>
      <w:r>
        <w:rPr>
          <w:rFonts w:eastAsia="仿宋_GB2312" w:hint="eastAsia"/>
          <w:sz w:val="32"/>
          <w:szCs w:val="28"/>
        </w:rPr>
        <w:t>的任务是以国家中长期教育、科技发展规划为指导，立足高等学校基础研究优势，强化关键核心技术攻关，提升工程化和系统集成能力，促进</w:t>
      </w:r>
      <w:r>
        <w:rPr>
          <w:rFonts w:eastAsia="仿宋_GB2312"/>
          <w:sz w:val="32"/>
          <w:szCs w:val="28"/>
        </w:rPr>
        <w:t>高等学校科技成果转化</w:t>
      </w:r>
      <w:r>
        <w:rPr>
          <w:rFonts w:eastAsia="仿宋_GB2312" w:hint="eastAsia"/>
          <w:sz w:val="32"/>
          <w:szCs w:val="28"/>
        </w:rPr>
        <w:t>与技术转移</w:t>
      </w:r>
      <w:r>
        <w:rPr>
          <w:rFonts w:eastAsia="仿宋_GB2312"/>
          <w:sz w:val="32"/>
          <w:szCs w:val="28"/>
        </w:rPr>
        <w:t>，夯实行业技术基础，</w:t>
      </w:r>
      <w:r>
        <w:rPr>
          <w:rFonts w:eastAsia="仿宋_GB2312" w:hint="eastAsia"/>
          <w:sz w:val="32"/>
          <w:szCs w:val="28"/>
        </w:rPr>
        <w:t>推动行业技术进步，为国家战略需求提供科学技术支撑。</w:t>
      </w:r>
    </w:p>
    <w:p w:rsidR="00AA5D78" w:rsidRDefault="00AA5D78" w:rsidP="00AA5D78">
      <w:pPr>
        <w:tabs>
          <w:tab w:val="left" w:pos="900"/>
        </w:tabs>
        <w:snapToGrid w:val="0"/>
        <w:spacing w:line="560" w:lineRule="exact"/>
        <w:ind w:firstLineChars="200" w:firstLine="640"/>
        <w:rPr>
          <w:rFonts w:eastAsia="仿宋_GB2312"/>
          <w:sz w:val="32"/>
          <w:szCs w:val="28"/>
        </w:rPr>
      </w:pPr>
      <w:r>
        <w:rPr>
          <w:rFonts w:ascii="楷体_GB2312" w:eastAsia="楷体_GB2312"/>
          <w:color w:val="000000"/>
          <w:kern w:val="0"/>
          <w:sz w:val="32"/>
          <w:szCs w:val="32"/>
          <w:lang w:val="zh-CN"/>
        </w:rPr>
        <w:t>第</w:t>
      </w:r>
      <w:r>
        <w:rPr>
          <w:rFonts w:ascii="楷体_GB2312" w:eastAsia="楷体_GB2312" w:hint="eastAsia"/>
          <w:color w:val="000000"/>
          <w:kern w:val="0"/>
          <w:sz w:val="32"/>
          <w:szCs w:val="32"/>
          <w:lang w:val="zh-CN"/>
        </w:rPr>
        <w:t>四</w:t>
      </w:r>
      <w:r>
        <w:rPr>
          <w:rFonts w:ascii="楷体_GB2312" w:eastAsia="楷体_GB2312"/>
          <w:color w:val="000000"/>
          <w:kern w:val="0"/>
          <w:sz w:val="32"/>
          <w:szCs w:val="32"/>
          <w:lang w:val="zh-CN"/>
        </w:rPr>
        <w:t>条</w:t>
      </w:r>
      <w:r>
        <w:rPr>
          <w:rFonts w:eastAsia="黑体" w:hint="eastAsia"/>
          <w:color w:val="000000"/>
          <w:kern w:val="0"/>
          <w:sz w:val="32"/>
          <w:szCs w:val="32"/>
          <w:lang w:val="zh-CN"/>
        </w:rPr>
        <w:t xml:space="preserve"> </w:t>
      </w:r>
      <w:r>
        <w:rPr>
          <w:rFonts w:eastAsia="仿宋_GB2312" w:hint="eastAsia"/>
          <w:sz w:val="32"/>
          <w:szCs w:val="28"/>
        </w:rPr>
        <w:t>工程中心应充分发挥科研育人作用，</w:t>
      </w:r>
      <w:r>
        <w:rPr>
          <w:rFonts w:eastAsia="仿宋_GB2312"/>
          <w:sz w:val="32"/>
          <w:szCs w:val="28"/>
        </w:rPr>
        <w:t>深化科教融合</w:t>
      </w:r>
      <w:r>
        <w:rPr>
          <w:rFonts w:eastAsia="仿宋_GB2312" w:hint="eastAsia"/>
          <w:sz w:val="32"/>
          <w:szCs w:val="28"/>
        </w:rPr>
        <w:t>，</w:t>
      </w:r>
      <w:r>
        <w:rPr>
          <w:rFonts w:eastAsia="仿宋_GB2312"/>
          <w:sz w:val="32"/>
          <w:szCs w:val="28"/>
        </w:rPr>
        <w:t>以人才的创造性精神、创造性思维、创造性能力为核心</w:t>
      </w:r>
      <w:r>
        <w:rPr>
          <w:rFonts w:eastAsia="仿宋_GB2312" w:hint="eastAsia"/>
          <w:sz w:val="32"/>
          <w:szCs w:val="28"/>
        </w:rPr>
        <w:t>，通过科学研究和工程实践，</w:t>
      </w:r>
      <w:r>
        <w:rPr>
          <w:rFonts w:eastAsia="仿宋_GB2312"/>
          <w:sz w:val="32"/>
          <w:szCs w:val="28"/>
        </w:rPr>
        <w:t>培养</w:t>
      </w:r>
      <w:r>
        <w:rPr>
          <w:rFonts w:eastAsia="仿宋_GB2312" w:hint="eastAsia"/>
          <w:sz w:val="32"/>
          <w:szCs w:val="28"/>
        </w:rPr>
        <w:t>具有</w:t>
      </w:r>
      <w:r>
        <w:rPr>
          <w:rFonts w:eastAsia="仿宋_GB2312"/>
          <w:sz w:val="32"/>
          <w:szCs w:val="28"/>
        </w:rPr>
        <w:t>创意、创新、创业能力的高</w:t>
      </w:r>
      <w:r>
        <w:rPr>
          <w:rFonts w:eastAsia="仿宋_GB2312" w:hint="eastAsia"/>
          <w:sz w:val="32"/>
          <w:szCs w:val="28"/>
        </w:rPr>
        <w:t>水平工程化</w:t>
      </w:r>
      <w:r>
        <w:rPr>
          <w:rFonts w:eastAsia="仿宋_GB2312"/>
          <w:sz w:val="32"/>
          <w:szCs w:val="28"/>
        </w:rPr>
        <w:t>人才</w:t>
      </w:r>
      <w:r>
        <w:rPr>
          <w:rFonts w:eastAsia="仿宋_GB2312" w:hint="eastAsia"/>
          <w:sz w:val="32"/>
          <w:szCs w:val="28"/>
        </w:rPr>
        <w:t>，为关键核心技术攻关持续提供人才支撑。</w:t>
      </w:r>
    </w:p>
    <w:p w:rsidR="00AA5D78" w:rsidRDefault="00AA5D78" w:rsidP="00AA5D78">
      <w:pPr>
        <w:adjustRightInd w:val="0"/>
        <w:snapToGrid w:val="0"/>
        <w:spacing w:line="560" w:lineRule="exact"/>
        <w:ind w:firstLineChars="200" w:firstLine="640"/>
        <w:rPr>
          <w:rFonts w:eastAsia="仿宋_GB2312" w:hint="eastAsia"/>
          <w:sz w:val="32"/>
          <w:szCs w:val="28"/>
        </w:rPr>
      </w:pPr>
      <w:r>
        <w:rPr>
          <w:rFonts w:ascii="楷体_GB2312" w:eastAsia="楷体_GB2312"/>
          <w:color w:val="000000"/>
          <w:kern w:val="0"/>
          <w:sz w:val="32"/>
          <w:szCs w:val="32"/>
          <w:lang w:val="zh-CN"/>
        </w:rPr>
        <w:t>第</w:t>
      </w:r>
      <w:r>
        <w:rPr>
          <w:rFonts w:ascii="楷体_GB2312" w:eastAsia="楷体_GB2312" w:hint="eastAsia"/>
          <w:color w:val="000000"/>
          <w:kern w:val="0"/>
          <w:sz w:val="32"/>
          <w:szCs w:val="32"/>
          <w:lang w:val="zh-CN"/>
        </w:rPr>
        <w:t>五</w:t>
      </w:r>
      <w:r>
        <w:rPr>
          <w:rFonts w:ascii="楷体_GB2312" w:eastAsia="楷体_GB2312"/>
          <w:color w:val="000000"/>
          <w:kern w:val="0"/>
          <w:sz w:val="32"/>
          <w:szCs w:val="32"/>
          <w:lang w:val="zh-CN"/>
        </w:rPr>
        <w:t>条</w:t>
      </w:r>
      <w:r>
        <w:rPr>
          <w:rFonts w:eastAsia="黑体" w:hint="eastAsia"/>
          <w:color w:val="000000"/>
          <w:kern w:val="0"/>
          <w:sz w:val="32"/>
          <w:szCs w:val="32"/>
          <w:lang w:val="zh-CN"/>
        </w:rPr>
        <w:t xml:space="preserve"> </w:t>
      </w:r>
      <w:r>
        <w:rPr>
          <w:rFonts w:eastAsia="仿宋_GB2312" w:hint="eastAsia"/>
          <w:sz w:val="32"/>
          <w:szCs w:val="28"/>
        </w:rPr>
        <w:t>工程中心为依托高等学校建设的相对独立的科研实体，实行人、财、物相对独立的管理机制。实行定期评估，动态调整。</w:t>
      </w:r>
    </w:p>
    <w:p w:rsidR="00AA5D78" w:rsidRDefault="00AA5D78" w:rsidP="00AA5D78">
      <w:pPr>
        <w:tabs>
          <w:tab w:val="left" w:pos="900"/>
        </w:tabs>
        <w:snapToGrid w:val="0"/>
        <w:spacing w:line="560" w:lineRule="exact"/>
        <w:ind w:firstLineChars="200" w:firstLine="640"/>
        <w:rPr>
          <w:rFonts w:eastAsia="仿宋_GB2312"/>
          <w:sz w:val="32"/>
          <w:szCs w:val="28"/>
        </w:rPr>
      </w:pPr>
    </w:p>
    <w:p w:rsidR="00AA5D78" w:rsidRDefault="00AA5D78" w:rsidP="00AA5D78">
      <w:pPr>
        <w:tabs>
          <w:tab w:val="left" w:pos="900"/>
        </w:tabs>
        <w:snapToGrid w:val="0"/>
        <w:spacing w:line="560" w:lineRule="exact"/>
        <w:ind w:left="640"/>
        <w:jc w:val="center"/>
        <w:rPr>
          <w:rFonts w:eastAsia="黑体"/>
          <w:color w:val="000000"/>
          <w:kern w:val="0"/>
          <w:sz w:val="32"/>
          <w:szCs w:val="32"/>
          <w:lang w:val="zh-CN"/>
        </w:rPr>
      </w:pPr>
      <w:r>
        <w:rPr>
          <w:rFonts w:eastAsia="黑体" w:hint="eastAsia"/>
          <w:color w:val="000000"/>
          <w:kern w:val="0"/>
          <w:sz w:val="32"/>
          <w:szCs w:val="32"/>
          <w:lang w:val="zh-CN"/>
        </w:rPr>
        <w:t>第二章</w:t>
      </w:r>
      <w:r>
        <w:rPr>
          <w:rFonts w:eastAsia="黑体" w:hint="eastAsia"/>
          <w:color w:val="000000"/>
          <w:kern w:val="0"/>
          <w:sz w:val="32"/>
          <w:szCs w:val="32"/>
          <w:lang w:val="zh-CN"/>
        </w:rPr>
        <w:t xml:space="preserve"> </w:t>
      </w:r>
      <w:r>
        <w:rPr>
          <w:rFonts w:eastAsia="黑体"/>
          <w:color w:val="000000"/>
          <w:kern w:val="0"/>
          <w:sz w:val="32"/>
          <w:szCs w:val="32"/>
          <w:lang w:val="zh-CN"/>
        </w:rPr>
        <w:t xml:space="preserve"> </w:t>
      </w:r>
      <w:r>
        <w:rPr>
          <w:rFonts w:eastAsia="黑体"/>
          <w:color w:val="000000"/>
          <w:kern w:val="0"/>
          <w:sz w:val="32"/>
          <w:szCs w:val="32"/>
          <w:lang w:val="zh-CN"/>
        </w:rPr>
        <w:t>管理职责</w:t>
      </w:r>
    </w:p>
    <w:p w:rsidR="00AA5D78" w:rsidRDefault="00AA5D78" w:rsidP="00AA5D78">
      <w:pPr>
        <w:tabs>
          <w:tab w:val="left" w:pos="900"/>
        </w:tabs>
        <w:snapToGrid w:val="0"/>
        <w:spacing w:line="560" w:lineRule="exact"/>
        <w:jc w:val="center"/>
        <w:rPr>
          <w:rFonts w:eastAsia="黑体"/>
          <w:color w:val="000000"/>
          <w:kern w:val="0"/>
          <w:sz w:val="32"/>
          <w:szCs w:val="32"/>
          <w:lang w:val="zh-CN"/>
        </w:rPr>
      </w:pPr>
    </w:p>
    <w:p w:rsidR="00AA5D78" w:rsidRDefault="00AA5D78" w:rsidP="00AA5D78">
      <w:pPr>
        <w:adjustRightInd w:val="0"/>
        <w:snapToGrid w:val="0"/>
        <w:spacing w:line="560" w:lineRule="exact"/>
        <w:ind w:firstLineChars="200" w:firstLine="640"/>
        <w:rPr>
          <w:rFonts w:eastAsia="仿宋_GB2312" w:hint="eastAsia"/>
          <w:sz w:val="32"/>
          <w:szCs w:val="28"/>
        </w:rPr>
      </w:pPr>
      <w:r>
        <w:rPr>
          <w:rFonts w:ascii="楷体_GB2312" w:eastAsia="楷体_GB2312"/>
          <w:color w:val="000000"/>
          <w:kern w:val="0"/>
          <w:sz w:val="32"/>
          <w:szCs w:val="32"/>
          <w:lang w:val="zh-CN"/>
        </w:rPr>
        <w:t>第</w:t>
      </w:r>
      <w:r>
        <w:rPr>
          <w:rFonts w:ascii="楷体_GB2312" w:eastAsia="楷体_GB2312" w:hint="eastAsia"/>
          <w:color w:val="000000"/>
          <w:kern w:val="0"/>
          <w:sz w:val="32"/>
          <w:szCs w:val="32"/>
          <w:lang w:val="zh-CN"/>
        </w:rPr>
        <w:t>六</w:t>
      </w:r>
      <w:r>
        <w:rPr>
          <w:rFonts w:ascii="楷体_GB2312" w:eastAsia="楷体_GB2312"/>
          <w:color w:val="000000"/>
          <w:kern w:val="0"/>
          <w:sz w:val="32"/>
          <w:szCs w:val="32"/>
          <w:lang w:val="zh-CN"/>
        </w:rPr>
        <w:t>条</w:t>
      </w:r>
      <w:r>
        <w:rPr>
          <w:rFonts w:eastAsia="黑体"/>
          <w:color w:val="000000"/>
          <w:kern w:val="0"/>
          <w:sz w:val="32"/>
          <w:szCs w:val="32"/>
          <w:lang w:val="zh-CN"/>
        </w:rPr>
        <w:t xml:space="preserve"> </w:t>
      </w:r>
      <w:r>
        <w:rPr>
          <w:rFonts w:eastAsia="仿宋_GB2312"/>
          <w:sz w:val="32"/>
          <w:szCs w:val="28"/>
        </w:rPr>
        <w:t>教育部是工程中心的宏观管理部门。主要职责是：</w:t>
      </w:r>
    </w:p>
    <w:p w:rsidR="00AA5D78" w:rsidRDefault="00AA5D78" w:rsidP="00AA5D78">
      <w:pPr>
        <w:adjustRightInd w:val="0"/>
        <w:snapToGrid w:val="0"/>
        <w:spacing w:line="560" w:lineRule="exact"/>
        <w:ind w:firstLineChars="200" w:firstLine="640"/>
        <w:rPr>
          <w:rFonts w:eastAsia="仿宋_GB2312" w:hint="eastAsia"/>
          <w:sz w:val="32"/>
          <w:szCs w:val="28"/>
        </w:rPr>
      </w:pPr>
      <w:r>
        <w:rPr>
          <w:rFonts w:eastAsia="仿宋_GB2312"/>
          <w:sz w:val="32"/>
          <w:szCs w:val="28"/>
        </w:rPr>
        <w:t>（一）</w:t>
      </w:r>
      <w:r>
        <w:rPr>
          <w:rFonts w:eastAsia="仿宋_GB2312" w:hint="eastAsia"/>
          <w:sz w:val="32"/>
          <w:szCs w:val="28"/>
        </w:rPr>
        <w:t>编制工程中心发展规划，拟定布局方案和实施计划，制定</w:t>
      </w:r>
      <w:r>
        <w:rPr>
          <w:rFonts w:eastAsia="仿宋_GB2312"/>
          <w:sz w:val="32"/>
          <w:szCs w:val="28"/>
        </w:rPr>
        <w:t>建设与</w:t>
      </w:r>
      <w:r>
        <w:rPr>
          <w:rFonts w:eastAsia="仿宋_GB2312" w:hint="eastAsia"/>
          <w:sz w:val="32"/>
          <w:szCs w:val="28"/>
        </w:rPr>
        <w:t>运行</w:t>
      </w:r>
      <w:r>
        <w:rPr>
          <w:rFonts w:eastAsia="仿宋_GB2312"/>
          <w:sz w:val="32"/>
          <w:szCs w:val="28"/>
        </w:rPr>
        <w:t>管理办法</w:t>
      </w:r>
      <w:r>
        <w:rPr>
          <w:rFonts w:eastAsia="仿宋_GB2312" w:hint="eastAsia"/>
          <w:sz w:val="32"/>
          <w:szCs w:val="28"/>
        </w:rPr>
        <w:t>。</w:t>
      </w:r>
    </w:p>
    <w:p w:rsidR="00AA5D78" w:rsidRDefault="00AA5D78" w:rsidP="00AA5D78">
      <w:pPr>
        <w:adjustRightInd w:val="0"/>
        <w:snapToGrid w:val="0"/>
        <w:spacing w:line="560" w:lineRule="exact"/>
        <w:ind w:firstLineChars="200" w:firstLine="640"/>
        <w:rPr>
          <w:rFonts w:eastAsia="仿宋_GB2312" w:hint="eastAsia"/>
          <w:sz w:val="32"/>
          <w:szCs w:val="28"/>
        </w:rPr>
      </w:pPr>
      <w:r>
        <w:rPr>
          <w:rFonts w:eastAsia="仿宋_GB2312" w:hint="eastAsia"/>
          <w:sz w:val="32"/>
          <w:szCs w:val="28"/>
        </w:rPr>
        <w:t>（二）</w:t>
      </w:r>
      <w:r>
        <w:rPr>
          <w:rFonts w:eastAsia="仿宋_GB2312"/>
          <w:sz w:val="32"/>
          <w:szCs w:val="28"/>
        </w:rPr>
        <w:t>指导工程中心的运行和管理</w:t>
      </w:r>
      <w:r>
        <w:rPr>
          <w:rFonts w:eastAsia="仿宋_GB2312" w:hint="eastAsia"/>
          <w:sz w:val="32"/>
          <w:szCs w:val="28"/>
        </w:rPr>
        <w:t>。</w:t>
      </w:r>
    </w:p>
    <w:p w:rsidR="00AA5D78" w:rsidRDefault="00AA5D78" w:rsidP="00AA5D78">
      <w:pPr>
        <w:adjustRightInd w:val="0"/>
        <w:snapToGrid w:val="0"/>
        <w:spacing w:line="560" w:lineRule="exact"/>
        <w:ind w:firstLineChars="200" w:firstLine="640"/>
        <w:rPr>
          <w:rFonts w:eastAsia="仿宋_GB2312" w:hint="eastAsia"/>
          <w:sz w:val="32"/>
          <w:szCs w:val="28"/>
        </w:rPr>
      </w:pPr>
      <w:r>
        <w:rPr>
          <w:rFonts w:eastAsia="仿宋_GB2312"/>
          <w:sz w:val="32"/>
          <w:szCs w:val="28"/>
        </w:rPr>
        <w:t>（</w:t>
      </w:r>
      <w:r>
        <w:rPr>
          <w:rFonts w:eastAsia="仿宋_GB2312" w:hint="eastAsia"/>
          <w:sz w:val="32"/>
          <w:szCs w:val="28"/>
        </w:rPr>
        <w:t>三</w:t>
      </w:r>
      <w:r>
        <w:rPr>
          <w:rFonts w:eastAsia="仿宋_GB2312"/>
          <w:sz w:val="32"/>
          <w:szCs w:val="28"/>
        </w:rPr>
        <w:t>）</w:t>
      </w:r>
      <w:r>
        <w:rPr>
          <w:rFonts w:eastAsia="仿宋_GB2312" w:hint="eastAsia"/>
          <w:sz w:val="32"/>
          <w:szCs w:val="28"/>
        </w:rPr>
        <w:t>负责</w:t>
      </w:r>
      <w:r>
        <w:rPr>
          <w:rFonts w:eastAsia="仿宋_GB2312"/>
          <w:sz w:val="32"/>
          <w:szCs w:val="28"/>
        </w:rPr>
        <w:t>工程中心建设立项、调整和撤销</w:t>
      </w:r>
      <w:r>
        <w:rPr>
          <w:rFonts w:eastAsia="仿宋_GB2312" w:hint="eastAsia"/>
          <w:sz w:val="32"/>
          <w:szCs w:val="28"/>
        </w:rPr>
        <w:t>。</w:t>
      </w:r>
    </w:p>
    <w:p w:rsidR="00AA5D78" w:rsidRDefault="00AA5D78" w:rsidP="00AA5D78">
      <w:pPr>
        <w:adjustRightInd w:val="0"/>
        <w:snapToGrid w:val="0"/>
        <w:spacing w:line="560" w:lineRule="exact"/>
        <w:ind w:firstLineChars="200" w:firstLine="640"/>
        <w:rPr>
          <w:rFonts w:eastAsia="仿宋_GB2312"/>
          <w:bCs/>
          <w:sz w:val="32"/>
          <w:szCs w:val="28"/>
        </w:rPr>
      </w:pPr>
      <w:r>
        <w:rPr>
          <w:rFonts w:eastAsia="仿宋_GB2312"/>
          <w:sz w:val="32"/>
          <w:szCs w:val="28"/>
        </w:rPr>
        <w:t>（</w:t>
      </w:r>
      <w:r>
        <w:rPr>
          <w:rFonts w:eastAsia="仿宋_GB2312" w:hint="eastAsia"/>
          <w:sz w:val="32"/>
          <w:szCs w:val="28"/>
        </w:rPr>
        <w:t>四</w:t>
      </w:r>
      <w:r>
        <w:rPr>
          <w:rFonts w:eastAsia="仿宋_GB2312"/>
          <w:sz w:val="32"/>
          <w:szCs w:val="28"/>
        </w:rPr>
        <w:t>）组织</w:t>
      </w:r>
      <w:r>
        <w:rPr>
          <w:rFonts w:eastAsia="仿宋_GB2312" w:hint="eastAsia"/>
          <w:sz w:val="32"/>
          <w:szCs w:val="28"/>
        </w:rPr>
        <w:t>开展</w:t>
      </w:r>
      <w:r>
        <w:rPr>
          <w:rFonts w:eastAsia="仿宋_GB2312"/>
          <w:sz w:val="32"/>
          <w:szCs w:val="28"/>
        </w:rPr>
        <w:t>工程中心的验收</w:t>
      </w:r>
      <w:r>
        <w:rPr>
          <w:rFonts w:eastAsia="仿宋_GB2312" w:hint="eastAsia"/>
          <w:sz w:val="32"/>
          <w:szCs w:val="28"/>
        </w:rPr>
        <w:t>、</w:t>
      </w:r>
      <w:r>
        <w:rPr>
          <w:rFonts w:eastAsia="仿宋_GB2312"/>
          <w:sz w:val="32"/>
          <w:szCs w:val="28"/>
        </w:rPr>
        <w:t>评估</w:t>
      </w:r>
      <w:r>
        <w:rPr>
          <w:rFonts w:eastAsia="仿宋_GB2312" w:hint="eastAsia"/>
          <w:sz w:val="32"/>
          <w:szCs w:val="28"/>
        </w:rPr>
        <w:t>和检查</w:t>
      </w:r>
      <w:r>
        <w:rPr>
          <w:rFonts w:eastAsia="仿宋_GB2312" w:hint="eastAsia"/>
          <w:bCs/>
          <w:sz w:val="32"/>
          <w:szCs w:val="28"/>
        </w:rPr>
        <w:t>。</w:t>
      </w:r>
    </w:p>
    <w:p w:rsidR="00AA5D78" w:rsidRDefault="00AA5D78" w:rsidP="00AA5D78">
      <w:pPr>
        <w:adjustRightInd w:val="0"/>
        <w:snapToGrid w:val="0"/>
        <w:spacing w:line="560" w:lineRule="exact"/>
        <w:ind w:firstLineChars="200" w:firstLine="640"/>
        <w:rPr>
          <w:rFonts w:eastAsia="仿宋_GB2312"/>
          <w:bCs/>
          <w:sz w:val="32"/>
          <w:szCs w:val="28"/>
        </w:rPr>
      </w:pPr>
      <w:r>
        <w:rPr>
          <w:rFonts w:eastAsia="仿宋_GB2312" w:hint="eastAsia"/>
          <w:bCs/>
          <w:sz w:val="32"/>
          <w:szCs w:val="28"/>
        </w:rPr>
        <w:t>（五）拟定支持工程中心建设与运行的相关政策。</w:t>
      </w:r>
    </w:p>
    <w:p w:rsidR="00AA5D78" w:rsidRDefault="00AA5D78" w:rsidP="00AA5D78">
      <w:pPr>
        <w:adjustRightInd w:val="0"/>
        <w:snapToGrid w:val="0"/>
        <w:spacing w:line="560" w:lineRule="exact"/>
        <w:ind w:firstLineChars="200" w:firstLine="640"/>
        <w:rPr>
          <w:rFonts w:eastAsia="仿宋_GB2312" w:hint="eastAsia"/>
          <w:sz w:val="32"/>
          <w:szCs w:val="28"/>
        </w:rPr>
      </w:pPr>
      <w:r>
        <w:rPr>
          <w:rFonts w:ascii="楷体_GB2312" w:eastAsia="楷体_GB2312"/>
          <w:color w:val="000000"/>
          <w:kern w:val="0"/>
          <w:sz w:val="32"/>
          <w:szCs w:val="32"/>
          <w:lang w:val="zh-CN"/>
        </w:rPr>
        <w:t>第</w:t>
      </w:r>
      <w:r>
        <w:rPr>
          <w:rFonts w:ascii="楷体_GB2312" w:eastAsia="楷体_GB2312" w:hint="eastAsia"/>
          <w:color w:val="000000"/>
          <w:kern w:val="0"/>
          <w:sz w:val="32"/>
          <w:szCs w:val="32"/>
          <w:lang w:val="zh-CN"/>
        </w:rPr>
        <w:t>七</w:t>
      </w:r>
      <w:r>
        <w:rPr>
          <w:rFonts w:ascii="楷体_GB2312" w:eastAsia="楷体_GB2312"/>
          <w:color w:val="000000"/>
          <w:kern w:val="0"/>
          <w:sz w:val="32"/>
          <w:szCs w:val="32"/>
          <w:lang w:val="zh-CN"/>
        </w:rPr>
        <w:t xml:space="preserve">条 </w:t>
      </w:r>
      <w:r>
        <w:rPr>
          <w:rFonts w:eastAsia="仿宋_GB2312"/>
          <w:sz w:val="32"/>
          <w:szCs w:val="28"/>
        </w:rPr>
        <w:t>各省</w:t>
      </w:r>
      <w:r>
        <w:rPr>
          <w:rFonts w:eastAsia="仿宋_GB2312" w:hint="eastAsia"/>
          <w:sz w:val="32"/>
          <w:szCs w:val="28"/>
        </w:rPr>
        <w:t>级</w:t>
      </w:r>
      <w:r>
        <w:rPr>
          <w:rFonts w:eastAsia="仿宋_GB2312"/>
          <w:sz w:val="32"/>
          <w:szCs w:val="28"/>
        </w:rPr>
        <w:t>教育行政部门</w:t>
      </w:r>
      <w:r>
        <w:rPr>
          <w:rFonts w:eastAsia="仿宋_GB2312" w:hint="eastAsia"/>
          <w:sz w:val="32"/>
          <w:szCs w:val="28"/>
        </w:rPr>
        <w:t>，有关部门（单位）教育司（局）</w:t>
      </w:r>
      <w:r>
        <w:rPr>
          <w:rFonts w:eastAsia="仿宋_GB2312"/>
          <w:sz w:val="32"/>
          <w:szCs w:val="28"/>
        </w:rPr>
        <w:t>主要职责是：</w:t>
      </w:r>
    </w:p>
    <w:p w:rsidR="00AA5D78" w:rsidRDefault="00AA5D78" w:rsidP="00AA5D78">
      <w:pPr>
        <w:adjustRightInd w:val="0"/>
        <w:snapToGrid w:val="0"/>
        <w:spacing w:line="560" w:lineRule="exact"/>
        <w:ind w:firstLineChars="200" w:firstLine="640"/>
        <w:rPr>
          <w:rFonts w:eastAsia="仿宋_GB2312" w:hint="eastAsia"/>
          <w:sz w:val="32"/>
          <w:szCs w:val="28"/>
        </w:rPr>
      </w:pPr>
      <w:r>
        <w:rPr>
          <w:rFonts w:eastAsia="仿宋_GB2312"/>
          <w:sz w:val="32"/>
          <w:szCs w:val="28"/>
        </w:rPr>
        <w:t>（一）</w:t>
      </w:r>
      <w:r>
        <w:rPr>
          <w:rFonts w:eastAsia="仿宋_GB2312" w:hint="eastAsia"/>
          <w:sz w:val="32"/>
          <w:szCs w:val="28"/>
        </w:rPr>
        <w:t>指导</w:t>
      </w:r>
      <w:r>
        <w:rPr>
          <w:rFonts w:eastAsia="仿宋_GB2312"/>
          <w:sz w:val="32"/>
          <w:szCs w:val="28"/>
        </w:rPr>
        <w:t>工程中心</w:t>
      </w:r>
      <w:r>
        <w:rPr>
          <w:rFonts w:eastAsia="仿宋_GB2312" w:hint="eastAsia"/>
          <w:sz w:val="32"/>
          <w:szCs w:val="28"/>
        </w:rPr>
        <w:t>紧密对接行业和区域</w:t>
      </w:r>
      <w:r>
        <w:rPr>
          <w:rFonts w:eastAsia="仿宋_GB2312"/>
          <w:sz w:val="32"/>
          <w:szCs w:val="28"/>
        </w:rPr>
        <w:t>科技</w:t>
      </w:r>
      <w:r>
        <w:rPr>
          <w:rFonts w:eastAsia="仿宋_GB2312" w:hint="eastAsia"/>
          <w:sz w:val="32"/>
          <w:szCs w:val="28"/>
        </w:rPr>
        <w:t>、</w:t>
      </w:r>
      <w:r>
        <w:rPr>
          <w:rFonts w:eastAsia="仿宋_GB2312"/>
          <w:sz w:val="32"/>
          <w:szCs w:val="28"/>
        </w:rPr>
        <w:t>经济</w:t>
      </w:r>
      <w:r>
        <w:rPr>
          <w:rFonts w:eastAsia="仿宋_GB2312" w:hint="eastAsia"/>
          <w:sz w:val="32"/>
          <w:szCs w:val="28"/>
        </w:rPr>
        <w:t>发展需求。</w:t>
      </w:r>
    </w:p>
    <w:p w:rsidR="00AA5D78" w:rsidRDefault="00AA5D78" w:rsidP="00AA5D78">
      <w:pPr>
        <w:adjustRightInd w:val="0"/>
        <w:snapToGrid w:val="0"/>
        <w:spacing w:line="560" w:lineRule="exact"/>
        <w:ind w:firstLineChars="200" w:firstLine="640"/>
        <w:rPr>
          <w:rFonts w:eastAsia="仿宋_GB2312" w:hint="eastAsia"/>
          <w:sz w:val="32"/>
          <w:szCs w:val="28"/>
        </w:rPr>
      </w:pPr>
      <w:r>
        <w:rPr>
          <w:rFonts w:eastAsia="仿宋_GB2312"/>
          <w:sz w:val="32"/>
          <w:szCs w:val="28"/>
        </w:rPr>
        <w:t>（二）</w:t>
      </w:r>
      <w:r>
        <w:rPr>
          <w:rFonts w:eastAsia="仿宋_GB2312" w:hint="eastAsia"/>
          <w:sz w:val="32"/>
          <w:szCs w:val="28"/>
        </w:rPr>
        <w:t>推进工程中心建设与运行，落实建设资金和配套条件，提供政策支持。</w:t>
      </w:r>
    </w:p>
    <w:p w:rsidR="00AA5D78" w:rsidRDefault="00AA5D78" w:rsidP="00AA5D78">
      <w:pPr>
        <w:adjustRightInd w:val="0"/>
        <w:snapToGrid w:val="0"/>
        <w:spacing w:line="560" w:lineRule="exact"/>
        <w:ind w:firstLineChars="200" w:firstLine="640"/>
        <w:rPr>
          <w:rFonts w:eastAsia="仿宋_GB2312" w:hint="eastAsia"/>
          <w:sz w:val="32"/>
          <w:szCs w:val="28"/>
        </w:rPr>
      </w:pPr>
      <w:r>
        <w:rPr>
          <w:rFonts w:eastAsia="仿宋_GB2312"/>
          <w:sz w:val="32"/>
          <w:szCs w:val="28"/>
        </w:rPr>
        <w:t>（三）负责组织所属高等学校工程中心建设申报、论证</w:t>
      </w:r>
      <w:r>
        <w:rPr>
          <w:rFonts w:eastAsia="仿宋_GB2312" w:hint="eastAsia"/>
          <w:sz w:val="32"/>
          <w:szCs w:val="28"/>
        </w:rPr>
        <w:t>，指导和监督</w:t>
      </w:r>
      <w:r>
        <w:rPr>
          <w:rFonts w:eastAsia="仿宋_GB2312"/>
          <w:sz w:val="32"/>
          <w:szCs w:val="28"/>
        </w:rPr>
        <w:t>工程中心</w:t>
      </w:r>
      <w:r>
        <w:rPr>
          <w:rFonts w:eastAsia="仿宋_GB2312" w:hint="eastAsia"/>
          <w:sz w:val="32"/>
          <w:szCs w:val="28"/>
        </w:rPr>
        <w:t>的</w:t>
      </w:r>
      <w:r>
        <w:rPr>
          <w:rFonts w:eastAsia="仿宋_GB2312"/>
          <w:sz w:val="32"/>
          <w:szCs w:val="28"/>
        </w:rPr>
        <w:t>建设</w:t>
      </w:r>
      <w:r>
        <w:rPr>
          <w:rFonts w:eastAsia="仿宋_GB2312" w:hint="eastAsia"/>
          <w:sz w:val="32"/>
          <w:szCs w:val="28"/>
        </w:rPr>
        <w:t>和</w:t>
      </w:r>
      <w:r>
        <w:rPr>
          <w:rFonts w:eastAsia="仿宋_GB2312"/>
          <w:sz w:val="32"/>
          <w:szCs w:val="28"/>
        </w:rPr>
        <w:t>运行管理。</w:t>
      </w:r>
    </w:p>
    <w:p w:rsidR="00AA5D78" w:rsidRDefault="00AA5D78" w:rsidP="00AA5D78">
      <w:pPr>
        <w:adjustRightInd w:val="0"/>
        <w:snapToGrid w:val="0"/>
        <w:spacing w:line="560" w:lineRule="exact"/>
        <w:ind w:firstLineChars="200" w:firstLine="640"/>
        <w:rPr>
          <w:rFonts w:eastAsia="仿宋_GB2312"/>
          <w:sz w:val="32"/>
          <w:szCs w:val="28"/>
        </w:rPr>
      </w:pPr>
      <w:r>
        <w:rPr>
          <w:rFonts w:eastAsia="仿宋_GB2312"/>
          <w:sz w:val="32"/>
          <w:szCs w:val="28"/>
        </w:rPr>
        <w:t>（四）协助教育部做好工程中心的</w:t>
      </w:r>
      <w:r>
        <w:rPr>
          <w:rFonts w:eastAsia="仿宋_GB2312" w:hint="eastAsia"/>
          <w:sz w:val="32"/>
          <w:szCs w:val="28"/>
        </w:rPr>
        <w:t>验收、</w:t>
      </w:r>
      <w:r>
        <w:rPr>
          <w:rFonts w:eastAsia="仿宋_GB2312"/>
          <w:sz w:val="32"/>
          <w:szCs w:val="28"/>
        </w:rPr>
        <w:t>评估</w:t>
      </w:r>
      <w:r>
        <w:rPr>
          <w:rFonts w:eastAsia="仿宋_GB2312" w:hint="eastAsia"/>
          <w:sz w:val="32"/>
          <w:szCs w:val="28"/>
        </w:rPr>
        <w:t>和检查</w:t>
      </w:r>
      <w:r>
        <w:rPr>
          <w:rFonts w:eastAsia="仿宋_GB2312"/>
          <w:sz w:val="32"/>
          <w:szCs w:val="28"/>
        </w:rPr>
        <w:t>工作</w:t>
      </w:r>
      <w:r>
        <w:rPr>
          <w:rFonts w:eastAsia="仿宋_GB2312" w:hint="eastAsia"/>
          <w:sz w:val="32"/>
          <w:szCs w:val="28"/>
        </w:rPr>
        <w:t>。</w:t>
      </w:r>
    </w:p>
    <w:p w:rsidR="00AA5D78" w:rsidRDefault="00AA5D78" w:rsidP="00AA5D78">
      <w:pPr>
        <w:adjustRightInd w:val="0"/>
        <w:snapToGrid w:val="0"/>
        <w:spacing w:line="560" w:lineRule="exact"/>
        <w:ind w:firstLineChars="200" w:firstLine="640"/>
        <w:rPr>
          <w:rFonts w:eastAsia="仿宋_GB2312" w:hint="eastAsia"/>
          <w:sz w:val="32"/>
          <w:szCs w:val="28"/>
        </w:rPr>
      </w:pPr>
      <w:r>
        <w:rPr>
          <w:rFonts w:ascii="楷体_GB2312" w:eastAsia="楷体_GB2312"/>
          <w:color w:val="000000"/>
          <w:kern w:val="0"/>
          <w:sz w:val="32"/>
          <w:szCs w:val="32"/>
          <w:lang w:val="zh-CN"/>
        </w:rPr>
        <w:t>第</w:t>
      </w:r>
      <w:r>
        <w:rPr>
          <w:rFonts w:ascii="楷体_GB2312" w:eastAsia="楷体_GB2312" w:hint="eastAsia"/>
          <w:color w:val="000000"/>
          <w:kern w:val="0"/>
          <w:sz w:val="32"/>
          <w:szCs w:val="32"/>
          <w:lang w:val="zh-CN"/>
        </w:rPr>
        <w:t>八</w:t>
      </w:r>
      <w:r>
        <w:rPr>
          <w:rFonts w:ascii="楷体_GB2312" w:eastAsia="楷体_GB2312"/>
          <w:color w:val="000000"/>
          <w:kern w:val="0"/>
          <w:sz w:val="32"/>
          <w:szCs w:val="32"/>
          <w:lang w:val="zh-CN"/>
        </w:rPr>
        <w:t>条</w:t>
      </w:r>
      <w:r>
        <w:rPr>
          <w:rFonts w:eastAsia="黑体"/>
          <w:color w:val="000000"/>
          <w:kern w:val="0"/>
          <w:sz w:val="32"/>
          <w:szCs w:val="32"/>
          <w:lang w:val="zh-CN"/>
        </w:rPr>
        <w:t xml:space="preserve"> </w:t>
      </w:r>
      <w:r>
        <w:rPr>
          <w:rFonts w:eastAsia="仿宋_GB2312"/>
          <w:sz w:val="32"/>
          <w:szCs w:val="28"/>
        </w:rPr>
        <w:t>高等学校是工程中心</w:t>
      </w:r>
      <w:r>
        <w:rPr>
          <w:rFonts w:eastAsia="仿宋_GB2312" w:hint="eastAsia"/>
          <w:sz w:val="32"/>
          <w:szCs w:val="28"/>
        </w:rPr>
        <w:t>的</w:t>
      </w:r>
      <w:r>
        <w:rPr>
          <w:rFonts w:eastAsia="仿宋_GB2312"/>
          <w:sz w:val="32"/>
          <w:szCs w:val="28"/>
        </w:rPr>
        <w:t>建设</w:t>
      </w:r>
      <w:r>
        <w:rPr>
          <w:rFonts w:eastAsia="仿宋_GB2312" w:hint="eastAsia"/>
          <w:sz w:val="32"/>
          <w:szCs w:val="28"/>
        </w:rPr>
        <w:t>主体</w:t>
      </w:r>
      <w:r>
        <w:rPr>
          <w:rFonts w:eastAsia="仿宋_GB2312"/>
          <w:sz w:val="32"/>
          <w:szCs w:val="28"/>
        </w:rPr>
        <w:t>，</w:t>
      </w:r>
      <w:r>
        <w:rPr>
          <w:rFonts w:eastAsia="仿宋_GB2312"/>
          <w:bCs/>
          <w:sz w:val="32"/>
          <w:szCs w:val="28"/>
        </w:rPr>
        <w:t>主</w:t>
      </w:r>
      <w:r>
        <w:rPr>
          <w:rFonts w:eastAsia="仿宋_GB2312"/>
          <w:sz w:val="32"/>
          <w:szCs w:val="28"/>
        </w:rPr>
        <w:t>要职责是：</w:t>
      </w:r>
    </w:p>
    <w:p w:rsidR="00AA5D78" w:rsidRDefault="00AA5D78" w:rsidP="00AA5D78">
      <w:pPr>
        <w:adjustRightInd w:val="0"/>
        <w:snapToGrid w:val="0"/>
        <w:spacing w:line="560" w:lineRule="exact"/>
        <w:ind w:firstLineChars="200" w:firstLine="640"/>
        <w:rPr>
          <w:rFonts w:eastAsia="仿宋_GB2312" w:hint="eastAsia"/>
          <w:sz w:val="32"/>
          <w:szCs w:val="28"/>
        </w:rPr>
      </w:pPr>
      <w:r>
        <w:rPr>
          <w:rFonts w:eastAsia="仿宋_GB2312"/>
          <w:sz w:val="32"/>
          <w:szCs w:val="28"/>
        </w:rPr>
        <w:t>（一）负责工程中心的建设实施，</w:t>
      </w:r>
      <w:r>
        <w:rPr>
          <w:rFonts w:eastAsia="仿宋_GB2312" w:hint="eastAsia"/>
          <w:sz w:val="32"/>
          <w:szCs w:val="28"/>
        </w:rPr>
        <w:t>在学科建设、人才引进、队伍建设、研究生招生计划等方面予以重点支持，并</w:t>
      </w:r>
      <w:r>
        <w:rPr>
          <w:rFonts w:eastAsia="仿宋_GB2312"/>
          <w:sz w:val="32"/>
          <w:szCs w:val="28"/>
        </w:rPr>
        <w:t>落</w:t>
      </w:r>
      <w:r>
        <w:rPr>
          <w:rFonts w:eastAsia="仿宋_GB2312"/>
          <w:sz w:val="32"/>
          <w:szCs w:val="28"/>
        </w:rPr>
        <w:lastRenderedPageBreak/>
        <w:t>实建设资金</w:t>
      </w:r>
      <w:r>
        <w:rPr>
          <w:rFonts w:eastAsia="仿宋_GB2312" w:hint="eastAsia"/>
          <w:sz w:val="32"/>
          <w:szCs w:val="28"/>
        </w:rPr>
        <w:t>和运行经费，提供人力资源、研发场地、设备设施等</w:t>
      </w:r>
      <w:r>
        <w:rPr>
          <w:rFonts w:eastAsia="仿宋_GB2312"/>
          <w:sz w:val="32"/>
          <w:szCs w:val="28"/>
        </w:rPr>
        <w:t>配套</w:t>
      </w:r>
      <w:r>
        <w:rPr>
          <w:rFonts w:eastAsia="仿宋_GB2312" w:hint="eastAsia"/>
          <w:sz w:val="32"/>
          <w:szCs w:val="28"/>
        </w:rPr>
        <w:t>保障</w:t>
      </w:r>
      <w:r>
        <w:rPr>
          <w:rFonts w:eastAsia="仿宋_GB2312"/>
          <w:sz w:val="32"/>
          <w:szCs w:val="28"/>
        </w:rPr>
        <w:t>条件。</w:t>
      </w:r>
    </w:p>
    <w:p w:rsidR="00AA5D78" w:rsidRDefault="00AA5D78" w:rsidP="00AA5D78">
      <w:pPr>
        <w:adjustRightInd w:val="0"/>
        <w:snapToGrid w:val="0"/>
        <w:spacing w:line="560" w:lineRule="exact"/>
        <w:ind w:firstLineChars="200" w:firstLine="640"/>
        <w:rPr>
          <w:rFonts w:eastAsia="仿宋_GB2312" w:hint="eastAsia"/>
          <w:sz w:val="32"/>
          <w:szCs w:val="28"/>
        </w:rPr>
      </w:pPr>
      <w:r>
        <w:rPr>
          <w:rFonts w:eastAsia="仿宋_GB2312"/>
          <w:sz w:val="32"/>
          <w:szCs w:val="28"/>
        </w:rPr>
        <w:t>（二）将工程中心建设纳入学校发展规划，制定工程中心管理和运行</w:t>
      </w:r>
      <w:r>
        <w:rPr>
          <w:rFonts w:eastAsia="仿宋_GB2312" w:hint="eastAsia"/>
          <w:sz w:val="32"/>
          <w:szCs w:val="28"/>
        </w:rPr>
        <w:t>制度，支持工程中心相对独立运行管理</w:t>
      </w:r>
      <w:r>
        <w:rPr>
          <w:rFonts w:eastAsia="仿宋_GB2312"/>
          <w:sz w:val="32"/>
          <w:szCs w:val="28"/>
        </w:rPr>
        <w:t>。</w:t>
      </w:r>
    </w:p>
    <w:p w:rsidR="00AA5D78" w:rsidRDefault="00AA5D78" w:rsidP="00AA5D78">
      <w:pPr>
        <w:adjustRightInd w:val="0"/>
        <w:snapToGrid w:val="0"/>
        <w:spacing w:line="560" w:lineRule="exact"/>
        <w:ind w:firstLineChars="200" w:firstLine="640"/>
        <w:rPr>
          <w:rFonts w:eastAsia="仿宋_GB2312" w:hint="eastAsia"/>
          <w:sz w:val="32"/>
          <w:szCs w:val="28"/>
        </w:rPr>
      </w:pPr>
      <w:r>
        <w:rPr>
          <w:rFonts w:eastAsia="仿宋_GB2312"/>
          <w:sz w:val="32"/>
          <w:szCs w:val="28"/>
        </w:rPr>
        <w:t>（三）聘任工程中心主任和技术委员会主任</w:t>
      </w:r>
      <w:r>
        <w:rPr>
          <w:rFonts w:eastAsia="仿宋_GB2312" w:hint="eastAsia"/>
          <w:sz w:val="32"/>
          <w:szCs w:val="28"/>
        </w:rPr>
        <w:t>，组建</w:t>
      </w:r>
      <w:r>
        <w:rPr>
          <w:rFonts w:eastAsia="仿宋_GB2312"/>
          <w:sz w:val="32"/>
          <w:szCs w:val="28"/>
        </w:rPr>
        <w:t>技术委员会。</w:t>
      </w:r>
    </w:p>
    <w:p w:rsidR="00AA5D78" w:rsidRDefault="00AA5D78" w:rsidP="00AA5D78">
      <w:pPr>
        <w:adjustRightInd w:val="0"/>
        <w:snapToGrid w:val="0"/>
        <w:spacing w:line="560" w:lineRule="exact"/>
        <w:ind w:firstLineChars="200" w:firstLine="640"/>
        <w:rPr>
          <w:rFonts w:eastAsia="仿宋_GB2312" w:hint="eastAsia"/>
          <w:sz w:val="32"/>
          <w:szCs w:val="28"/>
        </w:rPr>
      </w:pPr>
      <w:r>
        <w:rPr>
          <w:rFonts w:eastAsia="仿宋_GB2312"/>
          <w:sz w:val="32"/>
          <w:szCs w:val="28"/>
        </w:rPr>
        <w:t>（四）负责工程中心</w:t>
      </w:r>
      <w:r>
        <w:rPr>
          <w:rFonts w:eastAsia="仿宋_GB2312" w:hint="eastAsia"/>
          <w:sz w:val="32"/>
          <w:szCs w:val="28"/>
        </w:rPr>
        <w:t>日常监督</w:t>
      </w:r>
      <w:r>
        <w:rPr>
          <w:rFonts w:eastAsia="仿宋_GB2312"/>
          <w:sz w:val="32"/>
          <w:szCs w:val="28"/>
        </w:rPr>
        <w:t>管理和</w:t>
      </w:r>
      <w:r>
        <w:rPr>
          <w:rFonts w:eastAsia="仿宋_GB2312" w:hint="eastAsia"/>
          <w:sz w:val="32"/>
          <w:szCs w:val="28"/>
        </w:rPr>
        <w:t>年度</w:t>
      </w:r>
      <w:r>
        <w:rPr>
          <w:rFonts w:eastAsia="仿宋_GB2312"/>
          <w:sz w:val="32"/>
          <w:szCs w:val="28"/>
        </w:rPr>
        <w:t>考核，</w:t>
      </w:r>
      <w:r>
        <w:rPr>
          <w:rFonts w:eastAsia="仿宋_GB2312" w:hint="eastAsia"/>
          <w:sz w:val="32"/>
          <w:szCs w:val="28"/>
        </w:rPr>
        <w:t>协助</w:t>
      </w:r>
      <w:r>
        <w:rPr>
          <w:rFonts w:eastAsia="仿宋_GB2312"/>
          <w:sz w:val="32"/>
          <w:szCs w:val="28"/>
        </w:rPr>
        <w:t>做好工程中心验收与评估等相关工作。</w:t>
      </w:r>
    </w:p>
    <w:p w:rsidR="00AA5D78" w:rsidRDefault="00AA5D78" w:rsidP="00AA5D78">
      <w:pPr>
        <w:adjustRightInd w:val="0"/>
        <w:snapToGrid w:val="0"/>
        <w:spacing w:line="560" w:lineRule="exact"/>
        <w:ind w:firstLineChars="200" w:firstLine="640"/>
        <w:rPr>
          <w:rFonts w:eastAsia="仿宋_GB2312"/>
          <w:sz w:val="32"/>
          <w:szCs w:val="28"/>
        </w:rPr>
      </w:pPr>
      <w:r>
        <w:rPr>
          <w:rFonts w:eastAsia="仿宋_GB2312"/>
          <w:sz w:val="32"/>
          <w:szCs w:val="28"/>
        </w:rPr>
        <w:t>（五）根据技术委员会</w:t>
      </w:r>
      <w:r>
        <w:rPr>
          <w:rFonts w:eastAsia="仿宋_GB2312" w:hint="eastAsia"/>
          <w:sz w:val="32"/>
          <w:szCs w:val="28"/>
        </w:rPr>
        <w:t>意见</w:t>
      </w:r>
      <w:r>
        <w:rPr>
          <w:rFonts w:eastAsia="仿宋_GB2312"/>
          <w:sz w:val="32"/>
          <w:szCs w:val="28"/>
        </w:rPr>
        <w:t>，提出工程中心</w:t>
      </w:r>
      <w:r>
        <w:rPr>
          <w:rFonts w:eastAsia="仿宋_GB2312" w:hint="eastAsia"/>
          <w:sz w:val="32"/>
          <w:szCs w:val="28"/>
        </w:rPr>
        <w:t>发展方向、建设内容等</w:t>
      </w:r>
      <w:r>
        <w:rPr>
          <w:rFonts w:eastAsia="仿宋_GB2312"/>
          <w:sz w:val="32"/>
          <w:szCs w:val="28"/>
        </w:rPr>
        <w:t>重大事项调整</w:t>
      </w:r>
      <w:r>
        <w:rPr>
          <w:rFonts w:eastAsia="仿宋_GB2312" w:hint="eastAsia"/>
          <w:sz w:val="32"/>
          <w:szCs w:val="28"/>
        </w:rPr>
        <w:t>建议</w:t>
      </w:r>
      <w:r>
        <w:rPr>
          <w:rFonts w:eastAsia="仿宋_GB2312"/>
          <w:sz w:val="32"/>
          <w:szCs w:val="28"/>
        </w:rPr>
        <w:t>。</w:t>
      </w:r>
    </w:p>
    <w:p w:rsidR="00AA5D78" w:rsidRDefault="00AA5D78" w:rsidP="00AA5D78">
      <w:pPr>
        <w:adjustRightInd w:val="0"/>
        <w:snapToGrid w:val="0"/>
        <w:spacing w:line="560" w:lineRule="exact"/>
        <w:rPr>
          <w:rFonts w:eastAsia="仿宋_GB2312"/>
          <w:sz w:val="32"/>
          <w:szCs w:val="28"/>
        </w:rPr>
      </w:pPr>
    </w:p>
    <w:p w:rsidR="00AA5D78" w:rsidRDefault="00AA5D78" w:rsidP="00AA5D78">
      <w:pPr>
        <w:tabs>
          <w:tab w:val="left" w:pos="900"/>
        </w:tabs>
        <w:snapToGrid w:val="0"/>
        <w:spacing w:line="560" w:lineRule="exact"/>
        <w:ind w:left="640"/>
        <w:jc w:val="center"/>
        <w:rPr>
          <w:rFonts w:eastAsia="黑体"/>
          <w:color w:val="000000"/>
          <w:kern w:val="0"/>
          <w:sz w:val="32"/>
          <w:szCs w:val="32"/>
          <w:lang w:val="zh-CN"/>
        </w:rPr>
      </w:pPr>
      <w:r>
        <w:rPr>
          <w:rFonts w:eastAsia="黑体" w:hint="eastAsia"/>
          <w:color w:val="000000"/>
          <w:kern w:val="0"/>
          <w:sz w:val="32"/>
          <w:szCs w:val="32"/>
          <w:lang w:val="zh-CN"/>
        </w:rPr>
        <w:t>第三章</w:t>
      </w:r>
      <w:r>
        <w:rPr>
          <w:rFonts w:eastAsia="黑体" w:hint="eastAsia"/>
          <w:color w:val="000000"/>
          <w:kern w:val="0"/>
          <w:sz w:val="32"/>
          <w:szCs w:val="32"/>
          <w:lang w:val="zh-CN"/>
        </w:rPr>
        <w:t xml:space="preserve"> </w:t>
      </w:r>
      <w:r>
        <w:rPr>
          <w:rFonts w:eastAsia="黑体"/>
          <w:color w:val="000000"/>
          <w:kern w:val="0"/>
          <w:sz w:val="32"/>
          <w:szCs w:val="32"/>
          <w:lang w:val="zh-CN"/>
        </w:rPr>
        <w:t xml:space="preserve"> </w:t>
      </w:r>
      <w:r>
        <w:rPr>
          <w:rFonts w:eastAsia="黑体"/>
          <w:color w:val="000000"/>
          <w:kern w:val="0"/>
          <w:sz w:val="32"/>
          <w:szCs w:val="32"/>
          <w:lang w:val="zh-CN"/>
        </w:rPr>
        <w:t>立项与建设</w:t>
      </w:r>
    </w:p>
    <w:p w:rsidR="00AA5D78" w:rsidRDefault="00AA5D78" w:rsidP="00AA5D78">
      <w:pPr>
        <w:tabs>
          <w:tab w:val="left" w:pos="900"/>
        </w:tabs>
        <w:snapToGrid w:val="0"/>
        <w:spacing w:line="560" w:lineRule="exact"/>
        <w:jc w:val="center"/>
        <w:rPr>
          <w:rFonts w:eastAsia="黑体"/>
          <w:color w:val="000000"/>
          <w:kern w:val="0"/>
          <w:sz w:val="32"/>
          <w:szCs w:val="32"/>
          <w:lang w:val="zh-CN"/>
        </w:rPr>
      </w:pPr>
    </w:p>
    <w:p w:rsidR="00AA5D78" w:rsidRDefault="00AA5D78" w:rsidP="00AA5D78">
      <w:pPr>
        <w:snapToGrid w:val="0"/>
        <w:spacing w:line="560" w:lineRule="exact"/>
        <w:ind w:firstLine="555"/>
        <w:rPr>
          <w:rFonts w:eastAsia="仿宋_GB2312"/>
          <w:sz w:val="32"/>
          <w:szCs w:val="28"/>
        </w:rPr>
      </w:pPr>
      <w:r>
        <w:rPr>
          <w:rFonts w:ascii="楷体_GB2312" w:eastAsia="楷体_GB2312"/>
          <w:color w:val="000000"/>
          <w:kern w:val="0"/>
          <w:sz w:val="32"/>
          <w:szCs w:val="32"/>
          <w:lang w:val="zh-CN"/>
        </w:rPr>
        <w:t>第</w:t>
      </w:r>
      <w:r>
        <w:rPr>
          <w:rFonts w:ascii="楷体_GB2312" w:eastAsia="楷体_GB2312" w:hint="eastAsia"/>
          <w:color w:val="000000"/>
          <w:kern w:val="0"/>
          <w:sz w:val="32"/>
          <w:szCs w:val="32"/>
          <w:lang w:val="zh-CN"/>
        </w:rPr>
        <w:t>九</w:t>
      </w:r>
      <w:r>
        <w:rPr>
          <w:rFonts w:ascii="楷体_GB2312" w:eastAsia="楷体_GB2312"/>
          <w:color w:val="000000"/>
          <w:kern w:val="0"/>
          <w:sz w:val="32"/>
          <w:szCs w:val="32"/>
          <w:lang w:val="zh-CN"/>
        </w:rPr>
        <w:t>条</w:t>
      </w:r>
      <w:r>
        <w:rPr>
          <w:rFonts w:eastAsia="黑体"/>
          <w:color w:val="000000"/>
          <w:kern w:val="0"/>
          <w:sz w:val="32"/>
          <w:szCs w:val="32"/>
          <w:lang w:val="zh-CN"/>
        </w:rPr>
        <w:t xml:space="preserve"> </w:t>
      </w:r>
      <w:r>
        <w:rPr>
          <w:rFonts w:eastAsia="仿宋_GB2312"/>
          <w:sz w:val="32"/>
          <w:szCs w:val="28"/>
        </w:rPr>
        <w:t>工程中心的立项与建设包括发布建设领域</w:t>
      </w:r>
      <w:r>
        <w:rPr>
          <w:rFonts w:eastAsia="仿宋_GB2312" w:hint="eastAsia"/>
          <w:sz w:val="32"/>
          <w:szCs w:val="28"/>
        </w:rPr>
        <w:t>（</w:t>
      </w:r>
      <w:r>
        <w:rPr>
          <w:rFonts w:eastAsia="仿宋_GB2312"/>
          <w:sz w:val="32"/>
          <w:szCs w:val="28"/>
        </w:rPr>
        <w:t>指南</w:t>
      </w:r>
      <w:r>
        <w:rPr>
          <w:rFonts w:eastAsia="仿宋_GB2312" w:hint="eastAsia"/>
          <w:sz w:val="32"/>
          <w:szCs w:val="28"/>
        </w:rPr>
        <w:t>）</w:t>
      </w:r>
      <w:r>
        <w:rPr>
          <w:rFonts w:eastAsia="仿宋_GB2312"/>
          <w:sz w:val="32"/>
          <w:szCs w:val="28"/>
        </w:rPr>
        <w:t>、立项申请、评审、论证、验收等</w:t>
      </w:r>
      <w:r>
        <w:rPr>
          <w:rFonts w:eastAsia="仿宋_GB2312" w:hint="eastAsia"/>
          <w:sz w:val="32"/>
          <w:szCs w:val="28"/>
        </w:rPr>
        <w:t>环节</w:t>
      </w:r>
      <w:r>
        <w:rPr>
          <w:rFonts w:eastAsia="仿宋_GB2312"/>
          <w:sz w:val="32"/>
          <w:szCs w:val="28"/>
        </w:rPr>
        <w:t>。</w:t>
      </w:r>
    </w:p>
    <w:p w:rsidR="00AA5D78" w:rsidRDefault="00AA5D78" w:rsidP="00AA5D78">
      <w:pPr>
        <w:snapToGrid w:val="0"/>
        <w:spacing w:line="560" w:lineRule="exact"/>
        <w:ind w:firstLine="555"/>
        <w:rPr>
          <w:rFonts w:eastAsia="仿宋_GB2312"/>
          <w:sz w:val="32"/>
          <w:szCs w:val="28"/>
        </w:rPr>
      </w:pPr>
      <w:r>
        <w:rPr>
          <w:rFonts w:ascii="楷体_GB2312" w:eastAsia="楷体_GB2312"/>
          <w:color w:val="000000"/>
          <w:kern w:val="0"/>
          <w:sz w:val="32"/>
          <w:szCs w:val="32"/>
          <w:lang w:val="zh-CN"/>
        </w:rPr>
        <w:t>第</w:t>
      </w:r>
      <w:r>
        <w:rPr>
          <w:rFonts w:ascii="楷体_GB2312" w:eastAsia="楷体_GB2312" w:hint="eastAsia"/>
          <w:color w:val="000000"/>
          <w:kern w:val="0"/>
          <w:sz w:val="32"/>
          <w:szCs w:val="32"/>
          <w:lang w:val="zh-CN"/>
        </w:rPr>
        <w:t>十</w:t>
      </w:r>
      <w:r>
        <w:rPr>
          <w:rFonts w:ascii="楷体_GB2312" w:eastAsia="楷体_GB2312"/>
          <w:color w:val="000000"/>
          <w:kern w:val="0"/>
          <w:sz w:val="32"/>
          <w:szCs w:val="32"/>
          <w:lang w:val="zh-CN"/>
        </w:rPr>
        <w:t>条</w:t>
      </w:r>
      <w:r>
        <w:rPr>
          <w:rFonts w:eastAsia="仿宋_GB2312"/>
          <w:sz w:val="32"/>
          <w:szCs w:val="28"/>
        </w:rPr>
        <w:t xml:space="preserve"> </w:t>
      </w:r>
      <w:r>
        <w:rPr>
          <w:rFonts w:eastAsia="仿宋_GB2312"/>
          <w:sz w:val="32"/>
          <w:szCs w:val="28"/>
        </w:rPr>
        <w:t>工程中心立项申请</w:t>
      </w:r>
      <w:r>
        <w:rPr>
          <w:rFonts w:eastAsia="仿宋_GB2312" w:hint="eastAsia"/>
          <w:sz w:val="32"/>
          <w:szCs w:val="28"/>
        </w:rPr>
        <w:t>的</w:t>
      </w:r>
      <w:r>
        <w:rPr>
          <w:rFonts w:eastAsia="仿宋_GB2312"/>
          <w:sz w:val="32"/>
          <w:szCs w:val="28"/>
        </w:rPr>
        <w:t>基本条件为：</w:t>
      </w:r>
    </w:p>
    <w:p w:rsidR="00AA5D78" w:rsidRDefault="00AA5D78" w:rsidP="00AA5D78">
      <w:pPr>
        <w:widowControl/>
        <w:numPr>
          <w:ilvl w:val="0"/>
          <w:numId w:val="1"/>
        </w:numPr>
        <w:tabs>
          <w:tab w:val="left" w:pos="420"/>
        </w:tabs>
        <w:adjustRightInd w:val="0"/>
        <w:snapToGrid w:val="0"/>
        <w:spacing w:line="560" w:lineRule="exact"/>
        <w:ind w:firstLineChars="175" w:firstLine="560"/>
        <w:rPr>
          <w:rFonts w:eastAsia="仿宋_GB2312" w:hint="eastAsia"/>
          <w:sz w:val="32"/>
          <w:szCs w:val="28"/>
        </w:rPr>
      </w:pPr>
      <w:r>
        <w:rPr>
          <w:rFonts w:eastAsia="仿宋_GB2312"/>
          <w:sz w:val="32"/>
          <w:szCs w:val="28"/>
        </w:rPr>
        <w:t>符合建设领域</w:t>
      </w:r>
      <w:r>
        <w:rPr>
          <w:rFonts w:eastAsia="仿宋_GB2312" w:hint="eastAsia"/>
          <w:sz w:val="32"/>
          <w:szCs w:val="28"/>
        </w:rPr>
        <w:t>（</w:t>
      </w:r>
      <w:r>
        <w:rPr>
          <w:rFonts w:eastAsia="仿宋_GB2312"/>
          <w:sz w:val="32"/>
          <w:szCs w:val="28"/>
        </w:rPr>
        <w:t>指南</w:t>
      </w:r>
      <w:r>
        <w:rPr>
          <w:rFonts w:eastAsia="仿宋_GB2312" w:hint="eastAsia"/>
          <w:sz w:val="32"/>
          <w:szCs w:val="28"/>
        </w:rPr>
        <w:t>）</w:t>
      </w:r>
      <w:r>
        <w:rPr>
          <w:rFonts w:eastAsia="仿宋_GB2312"/>
          <w:sz w:val="32"/>
          <w:szCs w:val="28"/>
        </w:rPr>
        <w:t>及相关要求</w:t>
      </w:r>
      <w:r>
        <w:rPr>
          <w:rFonts w:eastAsia="仿宋_GB2312" w:hint="eastAsia"/>
          <w:sz w:val="32"/>
          <w:szCs w:val="28"/>
        </w:rPr>
        <w:t>，</w:t>
      </w:r>
      <w:r>
        <w:rPr>
          <w:rFonts w:eastAsia="仿宋_GB2312"/>
          <w:sz w:val="32"/>
          <w:szCs w:val="28"/>
        </w:rPr>
        <w:t>发展目标与建设思路清晰，建设方案可行</w:t>
      </w:r>
      <w:r>
        <w:rPr>
          <w:rFonts w:eastAsia="仿宋_GB2312" w:hint="eastAsia"/>
          <w:sz w:val="32"/>
          <w:szCs w:val="28"/>
        </w:rPr>
        <w:t>，研究方向明确，特色鲜明，</w:t>
      </w:r>
      <w:r>
        <w:rPr>
          <w:rFonts w:eastAsia="仿宋_GB2312"/>
          <w:sz w:val="32"/>
          <w:szCs w:val="28"/>
        </w:rPr>
        <w:t>在</w:t>
      </w:r>
      <w:r>
        <w:rPr>
          <w:rFonts w:eastAsia="仿宋_GB2312" w:hint="eastAsia"/>
          <w:sz w:val="32"/>
          <w:szCs w:val="28"/>
        </w:rPr>
        <w:t>本</w:t>
      </w:r>
      <w:r>
        <w:rPr>
          <w:rFonts w:eastAsia="仿宋_GB2312"/>
          <w:sz w:val="32"/>
          <w:szCs w:val="28"/>
        </w:rPr>
        <w:t>领域</w:t>
      </w:r>
      <w:r>
        <w:rPr>
          <w:rFonts w:eastAsia="仿宋_GB2312" w:hint="eastAsia"/>
          <w:sz w:val="32"/>
          <w:szCs w:val="28"/>
        </w:rPr>
        <w:t>本</w:t>
      </w:r>
      <w:r>
        <w:rPr>
          <w:rFonts w:eastAsia="仿宋_GB2312"/>
          <w:sz w:val="32"/>
          <w:szCs w:val="28"/>
        </w:rPr>
        <w:t>行业有重要影响。</w:t>
      </w:r>
    </w:p>
    <w:p w:rsidR="00AA5D78" w:rsidRDefault="00AA5D78" w:rsidP="00AA5D78">
      <w:pPr>
        <w:widowControl/>
        <w:numPr>
          <w:ilvl w:val="0"/>
          <w:numId w:val="1"/>
        </w:numPr>
        <w:tabs>
          <w:tab w:val="left" w:pos="420"/>
        </w:tabs>
        <w:adjustRightInd w:val="0"/>
        <w:snapToGrid w:val="0"/>
        <w:spacing w:line="560" w:lineRule="exact"/>
        <w:ind w:firstLineChars="175" w:firstLine="560"/>
        <w:rPr>
          <w:rFonts w:eastAsia="仿宋_GB2312"/>
          <w:sz w:val="32"/>
          <w:szCs w:val="28"/>
        </w:rPr>
      </w:pPr>
      <w:r>
        <w:rPr>
          <w:rFonts w:eastAsia="仿宋_GB2312"/>
          <w:sz w:val="32"/>
          <w:szCs w:val="28"/>
        </w:rPr>
        <w:t>依托学科应为优势学科或学科群，</w:t>
      </w:r>
      <w:r>
        <w:rPr>
          <w:rFonts w:eastAsia="仿宋_GB2312" w:hint="eastAsia"/>
          <w:sz w:val="32"/>
          <w:szCs w:val="28"/>
        </w:rPr>
        <w:t>建设</w:t>
      </w:r>
      <w:r>
        <w:rPr>
          <w:rFonts w:eastAsia="仿宋_GB2312"/>
          <w:sz w:val="32"/>
          <w:szCs w:val="28"/>
        </w:rPr>
        <w:t>起点高，拥有一批具有自主知识产权和良好市场前景的重大科技成果，具有坚实的工程技术开发与成果转化工作基础。</w:t>
      </w:r>
    </w:p>
    <w:p w:rsidR="00AA5D78" w:rsidRDefault="00AA5D78" w:rsidP="00AA5D78">
      <w:pPr>
        <w:widowControl/>
        <w:numPr>
          <w:ilvl w:val="0"/>
          <w:numId w:val="1"/>
        </w:numPr>
        <w:tabs>
          <w:tab w:val="left" w:pos="420"/>
        </w:tabs>
        <w:adjustRightInd w:val="0"/>
        <w:snapToGrid w:val="0"/>
        <w:spacing w:line="560" w:lineRule="exact"/>
        <w:ind w:firstLineChars="175" w:firstLine="560"/>
        <w:rPr>
          <w:rFonts w:eastAsia="仿宋_GB2312"/>
          <w:sz w:val="32"/>
          <w:szCs w:val="28"/>
        </w:rPr>
      </w:pPr>
      <w:r>
        <w:rPr>
          <w:rFonts w:eastAsia="仿宋_GB2312"/>
          <w:sz w:val="32"/>
          <w:szCs w:val="28"/>
        </w:rPr>
        <w:t>具备技术研发</w:t>
      </w:r>
      <w:r>
        <w:rPr>
          <w:rFonts w:eastAsia="仿宋_GB2312" w:hint="eastAsia"/>
          <w:sz w:val="32"/>
          <w:szCs w:val="28"/>
        </w:rPr>
        <w:t>、</w:t>
      </w:r>
      <w:r>
        <w:rPr>
          <w:rFonts w:eastAsia="仿宋_GB2312"/>
          <w:sz w:val="32"/>
          <w:szCs w:val="28"/>
        </w:rPr>
        <w:t>科技成果工程化的</w:t>
      </w:r>
      <w:r>
        <w:rPr>
          <w:rFonts w:eastAsia="仿宋_GB2312" w:hint="eastAsia"/>
          <w:sz w:val="32"/>
          <w:szCs w:val="28"/>
        </w:rPr>
        <w:t>条件</w:t>
      </w:r>
      <w:r>
        <w:rPr>
          <w:rFonts w:eastAsia="仿宋_GB2312"/>
          <w:sz w:val="32"/>
          <w:szCs w:val="28"/>
        </w:rPr>
        <w:t>及经费保障。原则上工程中心</w:t>
      </w:r>
      <w:r>
        <w:rPr>
          <w:rFonts w:eastAsia="仿宋_GB2312" w:hint="eastAsia"/>
          <w:sz w:val="32"/>
          <w:szCs w:val="28"/>
        </w:rPr>
        <w:t>仪器设备</w:t>
      </w:r>
      <w:r>
        <w:rPr>
          <w:rFonts w:eastAsia="仿宋_GB2312"/>
          <w:sz w:val="32"/>
          <w:szCs w:val="28"/>
          <w:lang w:val="zh-CN"/>
        </w:rPr>
        <w:t>总价值不低于</w:t>
      </w:r>
      <w:r>
        <w:rPr>
          <w:rFonts w:eastAsia="仿宋_GB2312"/>
          <w:sz w:val="32"/>
          <w:szCs w:val="28"/>
          <w:lang w:val="zh-CN"/>
        </w:rPr>
        <w:t>2000</w:t>
      </w:r>
      <w:r>
        <w:rPr>
          <w:rFonts w:eastAsia="仿宋_GB2312"/>
          <w:sz w:val="32"/>
          <w:szCs w:val="28"/>
          <w:lang w:val="zh-CN"/>
        </w:rPr>
        <w:t>万元</w:t>
      </w:r>
      <w:r>
        <w:rPr>
          <w:rFonts w:eastAsia="仿宋_GB2312"/>
          <w:sz w:val="32"/>
          <w:szCs w:val="28"/>
        </w:rPr>
        <w:t>，建设</w:t>
      </w:r>
      <w:r>
        <w:rPr>
          <w:rFonts w:eastAsia="仿宋_GB2312"/>
          <w:sz w:val="32"/>
          <w:szCs w:val="28"/>
        </w:rPr>
        <w:lastRenderedPageBreak/>
        <w:t>期新增投资不低于</w:t>
      </w:r>
      <w:r>
        <w:rPr>
          <w:rFonts w:eastAsia="仿宋_GB2312"/>
          <w:sz w:val="32"/>
          <w:szCs w:val="28"/>
        </w:rPr>
        <w:t>1000</w:t>
      </w:r>
      <w:r>
        <w:rPr>
          <w:rFonts w:eastAsia="仿宋_GB2312"/>
          <w:sz w:val="32"/>
          <w:szCs w:val="28"/>
        </w:rPr>
        <w:t>万元</w:t>
      </w:r>
      <w:r>
        <w:rPr>
          <w:rFonts w:eastAsia="仿宋_GB2312" w:hint="eastAsia"/>
          <w:sz w:val="32"/>
          <w:szCs w:val="28"/>
        </w:rPr>
        <w:t>，</w:t>
      </w:r>
      <w:r>
        <w:rPr>
          <w:rFonts w:eastAsia="仿宋_GB2312"/>
          <w:sz w:val="32"/>
          <w:szCs w:val="28"/>
        </w:rPr>
        <w:t>研发</w:t>
      </w:r>
      <w:r>
        <w:rPr>
          <w:rFonts w:eastAsia="仿宋_GB2312" w:hint="eastAsia"/>
          <w:sz w:val="32"/>
          <w:szCs w:val="28"/>
        </w:rPr>
        <w:t>、验证和</w:t>
      </w:r>
      <w:r>
        <w:rPr>
          <w:rFonts w:eastAsia="仿宋_GB2312"/>
          <w:sz w:val="32"/>
          <w:szCs w:val="28"/>
        </w:rPr>
        <w:t>中试</w:t>
      </w:r>
      <w:r>
        <w:rPr>
          <w:rFonts w:eastAsia="仿宋_GB2312" w:hint="eastAsia"/>
          <w:sz w:val="32"/>
          <w:szCs w:val="28"/>
        </w:rPr>
        <w:t>物理空间</w:t>
      </w:r>
      <w:r>
        <w:rPr>
          <w:rFonts w:eastAsia="仿宋_GB2312"/>
          <w:sz w:val="32"/>
          <w:szCs w:val="28"/>
        </w:rPr>
        <w:t>不低于</w:t>
      </w:r>
      <w:r>
        <w:rPr>
          <w:rFonts w:eastAsia="仿宋_GB2312"/>
          <w:sz w:val="32"/>
          <w:szCs w:val="28"/>
        </w:rPr>
        <w:t>50</w:t>
      </w:r>
      <w:r>
        <w:rPr>
          <w:rFonts w:eastAsia="仿宋_GB2312" w:hint="eastAsia"/>
          <w:sz w:val="32"/>
          <w:szCs w:val="28"/>
        </w:rPr>
        <w:t>00</w:t>
      </w:r>
      <w:r>
        <w:rPr>
          <w:rFonts w:eastAsia="仿宋_GB2312"/>
          <w:sz w:val="32"/>
          <w:szCs w:val="28"/>
        </w:rPr>
        <w:t>平方米，且相对集中。</w:t>
      </w:r>
    </w:p>
    <w:p w:rsidR="00AA5D78" w:rsidRDefault="00AA5D78" w:rsidP="00AA5D78">
      <w:pPr>
        <w:widowControl/>
        <w:numPr>
          <w:ilvl w:val="0"/>
          <w:numId w:val="1"/>
        </w:numPr>
        <w:tabs>
          <w:tab w:val="left" w:pos="420"/>
        </w:tabs>
        <w:adjustRightInd w:val="0"/>
        <w:snapToGrid w:val="0"/>
        <w:spacing w:line="560" w:lineRule="exact"/>
        <w:ind w:firstLineChars="175" w:firstLine="560"/>
        <w:jc w:val="left"/>
        <w:rPr>
          <w:rFonts w:eastAsia="仿宋_GB2312"/>
          <w:sz w:val="32"/>
          <w:szCs w:val="28"/>
        </w:rPr>
      </w:pPr>
      <w:r>
        <w:rPr>
          <w:rFonts w:eastAsia="仿宋_GB2312"/>
          <w:sz w:val="32"/>
          <w:szCs w:val="28"/>
        </w:rPr>
        <w:t>拥有知名的学术</w:t>
      </w:r>
      <w:r>
        <w:rPr>
          <w:rFonts w:eastAsia="仿宋_GB2312" w:hint="eastAsia"/>
          <w:sz w:val="32"/>
          <w:szCs w:val="28"/>
        </w:rPr>
        <w:t>/</w:t>
      </w:r>
      <w:r>
        <w:rPr>
          <w:rFonts w:eastAsia="仿宋_GB2312"/>
          <w:sz w:val="32"/>
          <w:szCs w:val="28"/>
        </w:rPr>
        <w:t>技术带头人和结构合理</w:t>
      </w:r>
      <w:r>
        <w:rPr>
          <w:rFonts w:eastAsia="仿宋_GB2312" w:hint="eastAsia"/>
          <w:sz w:val="32"/>
          <w:szCs w:val="28"/>
        </w:rPr>
        <w:t>、</w:t>
      </w:r>
      <w:r>
        <w:rPr>
          <w:rFonts w:eastAsia="仿宋_GB2312"/>
          <w:sz w:val="32"/>
          <w:szCs w:val="28"/>
        </w:rPr>
        <w:t>富于创新</w:t>
      </w:r>
      <w:r>
        <w:rPr>
          <w:rFonts w:eastAsia="仿宋_GB2312" w:hint="eastAsia"/>
          <w:sz w:val="32"/>
          <w:szCs w:val="28"/>
        </w:rPr>
        <w:t>、产业服务</w:t>
      </w:r>
      <w:r>
        <w:rPr>
          <w:rFonts w:eastAsia="仿宋_GB2312"/>
          <w:sz w:val="32"/>
          <w:szCs w:val="28"/>
        </w:rPr>
        <w:t>意识强</w:t>
      </w:r>
      <w:r>
        <w:rPr>
          <w:rFonts w:eastAsia="仿宋_GB2312" w:hint="eastAsia"/>
          <w:sz w:val="32"/>
          <w:szCs w:val="28"/>
        </w:rPr>
        <w:t>、</w:t>
      </w:r>
      <w:r>
        <w:rPr>
          <w:rFonts w:eastAsia="仿宋_GB2312"/>
          <w:sz w:val="32"/>
          <w:szCs w:val="28"/>
        </w:rPr>
        <w:t>科技成果转化经验丰富的创新团队。具有一支稳定</w:t>
      </w:r>
      <w:r>
        <w:rPr>
          <w:rFonts w:eastAsia="仿宋_GB2312" w:hint="eastAsia"/>
          <w:sz w:val="32"/>
          <w:szCs w:val="28"/>
        </w:rPr>
        <w:t>、</w:t>
      </w:r>
      <w:r>
        <w:rPr>
          <w:rFonts w:eastAsia="仿宋_GB2312"/>
          <w:sz w:val="32"/>
          <w:szCs w:val="28"/>
        </w:rPr>
        <w:t>高水平的研究</w:t>
      </w:r>
      <w:r>
        <w:rPr>
          <w:rFonts w:eastAsia="仿宋_GB2312" w:hint="eastAsia"/>
          <w:sz w:val="32"/>
          <w:szCs w:val="28"/>
        </w:rPr>
        <w:t>、</w:t>
      </w:r>
      <w:r>
        <w:rPr>
          <w:rFonts w:eastAsia="仿宋_GB2312"/>
          <w:sz w:val="32"/>
          <w:szCs w:val="28"/>
        </w:rPr>
        <w:t>工程技术和管理人员队伍</w:t>
      </w:r>
      <w:r>
        <w:rPr>
          <w:rFonts w:eastAsia="仿宋_GB2312" w:hint="eastAsia"/>
          <w:sz w:val="32"/>
          <w:szCs w:val="28"/>
        </w:rPr>
        <w:t>。</w:t>
      </w:r>
    </w:p>
    <w:p w:rsidR="00AA5D78" w:rsidRDefault="00AA5D78" w:rsidP="00AA5D78">
      <w:pPr>
        <w:widowControl/>
        <w:numPr>
          <w:ilvl w:val="0"/>
          <w:numId w:val="1"/>
        </w:numPr>
        <w:tabs>
          <w:tab w:val="left" w:pos="420"/>
        </w:tabs>
        <w:adjustRightInd w:val="0"/>
        <w:snapToGrid w:val="0"/>
        <w:spacing w:line="560" w:lineRule="exact"/>
        <w:ind w:firstLineChars="175" w:firstLine="560"/>
        <w:jc w:val="left"/>
        <w:rPr>
          <w:rFonts w:eastAsia="仿宋_GB2312" w:hint="eastAsia"/>
          <w:sz w:val="32"/>
          <w:szCs w:val="28"/>
        </w:rPr>
      </w:pPr>
      <w:r>
        <w:rPr>
          <w:rFonts w:eastAsia="仿宋_GB2312"/>
          <w:sz w:val="32"/>
          <w:szCs w:val="28"/>
        </w:rPr>
        <w:t>拟申请的工程中心</w:t>
      </w:r>
      <w:r>
        <w:rPr>
          <w:rFonts w:eastAsia="仿宋_GB2312" w:hint="eastAsia"/>
          <w:sz w:val="32"/>
          <w:szCs w:val="28"/>
        </w:rPr>
        <w:t>，</w:t>
      </w:r>
      <w:r>
        <w:rPr>
          <w:rFonts w:eastAsia="仿宋_GB2312"/>
          <w:sz w:val="32"/>
          <w:szCs w:val="28"/>
        </w:rPr>
        <w:t>一般应是已运行良好的行业</w:t>
      </w:r>
      <w:r>
        <w:rPr>
          <w:rFonts w:eastAsia="仿宋_GB2312" w:hint="eastAsia"/>
          <w:sz w:val="32"/>
          <w:szCs w:val="28"/>
        </w:rPr>
        <w:t>、</w:t>
      </w:r>
      <w:r>
        <w:rPr>
          <w:rFonts w:eastAsia="仿宋_GB2312"/>
          <w:sz w:val="32"/>
          <w:szCs w:val="28"/>
        </w:rPr>
        <w:t>地方</w:t>
      </w:r>
      <w:r>
        <w:rPr>
          <w:rFonts w:eastAsia="仿宋_GB2312" w:hint="eastAsia"/>
          <w:sz w:val="32"/>
          <w:szCs w:val="28"/>
        </w:rPr>
        <w:t>、</w:t>
      </w:r>
      <w:r>
        <w:rPr>
          <w:rFonts w:eastAsia="仿宋_GB2312"/>
          <w:sz w:val="32"/>
          <w:szCs w:val="28"/>
        </w:rPr>
        <w:t>校级重点技术研发平台</w:t>
      </w:r>
      <w:r>
        <w:rPr>
          <w:rFonts w:eastAsia="仿宋_GB2312" w:hint="eastAsia"/>
          <w:sz w:val="32"/>
          <w:szCs w:val="28"/>
        </w:rPr>
        <w:t>，</w:t>
      </w:r>
      <w:r>
        <w:rPr>
          <w:rFonts w:eastAsia="仿宋_GB2312"/>
          <w:sz w:val="32"/>
          <w:szCs w:val="28"/>
        </w:rPr>
        <w:t>具有</w:t>
      </w:r>
      <w:r>
        <w:rPr>
          <w:rFonts w:eastAsia="仿宋_GB2312" w:hint="eastAsia"/>
          <w:sz w:val="32"/>
          <w:szCs w:val="28"/>
        </w:rPr>
        <w:t>良好的产学研合作基础和技术储备。依托高等学校应具有</w:t>
      </w:r>
      <w:r>
        <w:rPr>
          <w:rFonts w:eastAsia="仿宋_GB2312"/>
          <w:sz w:val="32"/>
          <w:szCs w:val="28"/>
        </w:rPr>
        <w:t>完善的技术转移与</w:t>
      </w:r>
      <w:r>
        <w:rPr>
          <w:rFonts w:eastAsia="仿宋_GB2312" w:hint="eastAsia"/>
          <w:sz w:val="32"/>
          <w:szCs w:val="28"/>
        </w:rPr>
        <w:t>成果转化</w:t>
      </w:r>
      <w:r>
        <w:rPr>
          <w:rFonts w:eastAsia="仿宋_GB2312"/>
          <w:sz w:val="32"/>
          <w:szCs w:val="28"/>
        </w:rPr>
        <w:t>机制和管理制度</w:t>
      </w:r>
      <w:r>
        <w:rPr>
          <w:rFonts w:eastAsia="仿宋_GB2312" w:hint="eastAsia"/>
          <w:sz w:val="32"/>
          <w:szCs w:val="28"/>
        </w:rPr>
        <w:t>。</w:t>
      </w:r>
    </w:p>
    <w:p w:rsidR="00AA5D78" w:rsidRDefault="00AA5D78" w:rsidP="00AA5D78">
      <w:pPr>
        <w:tabs>
          <w:tab w:val="left" w:pos="5250"/>
        </w:tabs>
        <w:adjustRightInd w:val="0"/>
        <w:snapToGrid w:val="0"/>
        <w:spacing w:line="560" w:lineRule="exact"/>
        <w:ind w:firstLineChars="200" w:firstLine="640"/>
        <w:rPr>
          <w:rFonts w:eastAsia="仿宋_GB2312"/>
          <w:sz w:val="32"/>
          <w:szCs w:val="28"/>
        </w:rPr>
      </w:pPr>
      <w:r>
        <w:rPr>
          <w:rFonts w:ascii="楷体_GB2312" w:eastAsia="楷体_GB2312"/>
          <w:color w:val="000000"/>
          <w:kern w:val="0"/>
          <w:sz w:val="32"/>
          <w:szCs w:val="32"/>
          <w:lang w:val="zh-CN"/>
        </w:rPr>
        <w:t>第十</w:t>
      </w:r>
      <w:r>
        <w:rPr>
          <w:rFonts w:ascii="楷体_GB2312" w:eastAsia="楷体_GB2312" w:hint="eastAsia"/>
          <w:color w:val="000000"/>
          <w:kern w:val="0"/>
          <w:sz w:val="32"/>
          <w:szCs w:val="32"/>
          <w:lang w:val="zh-CN"/>
        </w:rPr>
        <w:t>一</w:t>
      </w:r>
      <w:r>
        <w:rPr>
          <w:rFonts w:ascii="楷体_GB2312" w:eastAsia="楷体_GB2312"/>
          <w:color w:val="000000"/>
          <w:kern w:val="0"/>
          <w:sz w:val="32"/>
          <w:szCs w:val="32"/>
          <w:lang w:val="zh-CN"/>
        </w:rPr>
        <w:t>条</w:t>
      </w:r>
      <w:r>
        <w:rPr>
          <w:rFonts w:eastAsia="仿宋_GB2312"/>
          <w:sz w:val="32"/>
          <w:szCs w:val="28"/>
        </w:rPr>
        <w:t xml:space="preserve"> </w:t>
      </w:r>
      <w:r>
        <w:rPr>
          <w:rFonts w:eastAsia="仿宋_GB2312"/>
          <w:sz w:val="32"/>
          <w:szCs w:val="28"/>
        </w:rPr>
        <w:t>符合工程中心立项申请基本条件的高等学校，根据教育部发布的工程中心建设</w:t>
      </w:r>
      <w:r>
        <w:rPr>
          <w:rFonts w:eastAsia="仿宋_GB2312" w:hint="eastAsia"/>
          <w:sz w:val="32"/>
          <w:szCs w:val="28"/>
        </w:rPr>
        <w:t>领域（指南）及相关</w:t>
      </w:r>
      <w:r>
        <w:rPr>
          <w:rFonts w:eastAsia="仿宋_GB2312"/>
          <w:sz w:val="32"/>
          <w:szCs w:val="28"/>
        </w:rPr>
        <w:t>要求</w:t>
      </w:r>
      <w:r>
        <w:rPr>
          <w:rFonts w:eastAsia="仿宋_GB2312" w:hint="eastAsia"/>
          <w:sz w:val="32"/>
          <w:szCs w:val="28"/>
        </w:rPr>
        <w:t>，</w:t>
      </w:r>
      <w:r>
        <w:rPr>
          <w:rFonts w:eastAsia="仿宋_GB2312"/>
          <w:sz w:val="32"/>
          <w:szCs w:val="28"/>
        </w:rPr>
        <w:t>编制《</w:t>
      </w:r>
      <w:r>
        <w:rPr>
          <w:rFonts w:eastAsia="仿宋_GB2312" w:hint="eastAsia"/>
          <w:sz w:val="32"/>
          <w:szCs w:val="28"/>
        </w:rPr>
        <w:t>教育部</w:t>
      </w:r>
      <w:r>
        <w:rPr>
          <w:rFonts w:eastAsia="仿宋_GB2312"/>
          <w:sz w:val="32"/>
          <w:szCs w:val="28"/>
        </w:rPr>
        <w:t>工程</w:t>
      </w:r>
      <w:r>
        <w:rPr>
          <w:rFonts w:eastAsia="仿宋_GB2312" w:hint="eastAsia"/>
          <w:sz w:val="32"/>
          <w:szCs w:val="28"/>
        </w:rPr>
        <w:t>研究</w:t>
      </w:r>
      <w:r>
        <w:rPr>
          <w:rFonts w:eastAsia="仿宋_GB2312"/>
          <w:sz w:val="32"/>
          <w:szCs w:val="28"/>
        </w:rPr>
        <w:t>中心建设</w:t>
      </w:r>
      <w:r>
        <w:rPr>
          <w:rFonts w:eastAsia="仿宋_GB2312" w:hint="eastAsia"/>
          <w:sz w:val="32"/>
          <w:szCs w:val="28"/>
        </w:rPr>
        <w:t>申请书</w:t>
      </w:r>
      <w:r>
        <w:rPr>
          <w:rFonts w:eastAsia="仿宋_GB2312"/>
          <w:sz w:val="32"/>
          <w:szCs w:val="28"/>
        </w:rPr>
        <w:t>》（</w:t>
      </w:r>
      <w:r>
        <w:rPr>
          <w:rFonts w:eastAsia="仿宋_GB2312" w:hint="eastAsia"/>
          <w:sz w:val="32"/>
          <w:szCs w:val="28"/>
        </w:rPr>
        <w:t>编制大纲</w:t>
      </w:r>
      <w:r>
        <w:rPr>
          <w:rFonts w:eastAsia="仿宋_GB2312"/>
          <w:sz w:val="32"/>
          <w:szCs w:val="28"/>
        </w:rPr>
        <w:t>详见附</w:t>
      </w:r>
      <w:r>
        <w:rPr>
          <w:rFonts w:eastAsia="仿宋_GB2312" w:hint="eastAsia"/>
          <w:sz w:val="32"/>
          <w:szCs w:val="28"/>
        </w:rPr>
        <w:t>件</w:t>
      </w:r>
      <w:r>
        <w:rPr>
          <w:rFonts w:eastAsia="仿宋_GB2312" w:hint="eastAsia"/>
          <w:sz w:val="32"/>
          <w:szCs w:val="28"/>
        </w:rPr>
        <w:t>1</w:t>
      </w:r>
      <w:r>
        <w:rPr>
          <w:rFonts w:eastAsia="仿宋_GB2312"/>
          <w:sz w:val="32"/>
          <w:szCs w:val="28"/>
        </w:rPr>
        <w:t>）。</w:t>
      </w:r>
      <w:r>
        <w:rPr>
          <w:rFonts w:eastAsia="仿宋_GB2312" w:hint="eastAsia"/>
          <w:sz w:val="32"/>
          <w:szCs w:val="28"/>
        </w:rPr>
        <w:t>依托高等学校应确保建设申请书内容的真实性，并签署配套经费及条件保障等承诺意见，</w:t>
      </w:r>
      <w:r>
        <w:rPr>
          <w:rFonts w:eastAsia="仿宋_GB2312"/>
          <w:sz w:val="32"/>
          <w:szCs w:val="28"/>
        </w:rPr>
        <w:t>经主管部门审核同意</w:t>
      </w:r>
      <w:r>
        <w:rPr>
          <w:rFonts w:eastAsia="仿宋_GB2312" w:hint="eastAsia"/>
          <w:sz w:val="32"/>
          <w:szCs w:val="28"/>
        </w:rPr>
        <w:t>后</w:t>
      </w:r>
      <w:r>
        <w:rPr>
          <w:rFonts w:eastAsia="仿宋_GB2312"/>
          <w:sz w:val="32"/>
          <w:szCs w:val="28"/>
        </w:rPr>
        <w:t>报送至</w:t>
      </w:r>
      <w:r>
        <w:rPr>
          <w:rFonts w:eastAsia="仿宋_GB2312" w:hint="eastAsia"/>
          <w:sz w:val="32"/>
          <w:szCs w:val="28"/>
        </w:rPr>
        <w:t>教育部</w:t>
      </w:r>
      <w:r>
        <w:rPr>
          <w:rFonts w:eastAsia="仿宋_GB2312"/>
          <w:sz w:val="32"/>
          <w:szCs w:val="28"/>
        </w:rPr>
        <w:t>。</w:t>
      </w:r>
    </w:p>
    <w:p w:rsidR="00AA5D78" w:rsidRDefault="00AA5D78" w:rsidP="00AA5D78">
      <w:pPr>
        <w:snapToGrid w:val="0"/>
        <w:spacing w:line="560" w:lineRule="exact"/>
        <w:ind w:firstLineChars="200" w:firstLine="640"/>
        <w:rPr>
          <w:rFonts w:eastAsia="仿宋_GB2312" w:hint="eastAsia"/>
          <w:sz w:val="32"/>
          <w:szCs w:val="28"/>
        </w:rPr>
      </w:pPr>
      <w:r>
        <w:rPr>
          <w:rFonts w:ascii="楷体_GB2312" w:eastAsia="楷体_GB2312"/>
          <w:color w:val="000000"/>
          <w:kern w:val="0"/>
          <w:sz w:val="32"/>
          <w:szCs w:val="32"/>
          <w:lang w:val="zh-CN"/>
        </w:rPr>
        <w:t>第十</w:t>
      </w:r>
      <w:r>
        <w:rPr>
          <w:rFonts w:ascii="楷体_GB2312" w:eastAsia="楷体_GB2312" w:hint="eastAsia"/>
          <w:color w:val="000000"/>
          <w:kern w:val="0"/>
          <w:sz w:val="32"/>
          <w:szCs w:val="32"/>
          <w:lang w:val="zh-CN"/>
        </w:rPr>
        <w:t>二</w:t>
      </w:r>
      <w:r>
        <w:rPr>
          <w:rFonts w:ascii="楷体_GB2312" w:eastAsia="楷体_GB2312"/>
          <w:color w:val="000000"/>
          <w:kern w:val="0"/>
          <w:sz w:val="32"/>
          <w:szCs w:val="32"/>
          <w:lang w:val="zh-CN"/>
        </w:rPr>
        <w:t>条</w:t>
      </w:r>
      <w:r>
        <w:rPr>
          <w:rFonts w:eastAsia="仿宋_GB2312"/>
          <w:sz w:val="32"/>
          <w:szCs w:val="28"/>
        </w:rPr>
        <w:t xml:space="preserve"> </w:t>
      </w:r>
      <w:r>
        <w:rPr>
          <w:rFonts w:eastAsia="仿宋_GB2312" w:hint="eastAsia"/>
          <w:sz w:val="32"/>
          <w:szCs w:val="28"/>
        </w:rPr>
        <w:t>教育部组织专家</w:t>
      </w:r>
      <w:r>
        <w:rPr>
          <w:rFonts w:eastAsia="仿宋_GB2312"/>
          <w:sz w:val="32"/>
          <w:szCs w:val="28"/>
        </w:rPr>
        <w:t>对</w:t>
      </w:r>
      <w:r>
        <w:rPr>
          <w:rFonts w:eastAsia="仿宋_GB2312" w:hint="eastAsia"/>
          <w:sz w:val="32"/>
          <w:szCs w:val="28"/>
        </w:rPr>
        <w:t>建设申请书</w:t>
      </w:r>
      <w:r>
        <w:rPr>
          <w:rFonts w:eastAsia="仿宋_GB2312"/>
          <w:sz w:val="32"/>
          <w:szCs w:val="28"/>
        </w:rPr>
        <w:t>进行</w:t>
      </w:r>
      <w:r>
        <w:rPr>
          <w:rFonts w:eastAsia="仿宋_GB2312" w:hint="eastAsia"/>
          <w:sz w:val="32"/>
          <w:szCs w:val="28"/>
        </w:rPr>
        <w:t>评审，择优批复立项</w:t>
      </w:r>
      <w:r>
        <w:rPr>
          <w:rFonts w:eastAsia="仿宋_GB2312"/>
          <w:sz w:val="32"/>
          <w:szCs w:val="28"/>
        </w:rPr>
        <w:t>。</w:t>
      </w:r>
    </w:p>
    <w:p w:rsidR="00AA5D78" w:rsidRDefault="00AA5D78" w:rsidP="00AA5D78">
      <w:pPr>
        <w:snapToGrid w:val="0"/>
        <w:spacing w:line="560" w:lineRule="exact"/>
        <w:ind w:firstLineChars="200" w:firstLine="640"/>
        <w:rPr>
          <w:rFonts w:eastAsia="仿宋_GB2312" w:hint="eastAsia"/>
          <w:sz w:val="32"/>
          <w:szCs w:val="28"/>
        </w:rPr>
      </w:pPr>
      <w:r>
        <w:rPr>
          <w:rFonts w:eastAsia="仿宋_GB2312" w:hint="eastAsia"/>
          <w:sz w:val="32"/>
          <w:szCs w:val="28"/>
        </w:rPr>
        <w:t>根据立项批复，高等学校编制《教育部工程研究中心建设计划任务书》（编制大纲详见附件</w:t>
      </w:r>
      <w:r>
        <w:rPr>
          <w:rFonts w:eastAsia="仿宋_GB2312" w:hint="eastAsia"/>
          <w:sz w:val="32"/>
          <w:szCs w:val="28"/>
        </w:rPr>
        <w:t>2</w:t>
      </w:r>
      <w:r>
        <w:rPr>
          <w:rFonts w:eastAsia="仿宋_GB2312" w:hint="eastAsia"/>
          <w:sz w:val="32"/>
          <w:szCs w:val="28"/>
        </w:rPr>
        <w:t>），组织专家组对工程中心建设计划进行可行性论证，并将论证后的建设计划任务书、论证报告报主管部门和教育部备案。</w:t>
      </w:r>
    </w:p>
    <w:p w:rsidR="00AA5D78" w:rsidRDefault="00AA5D78" w:rsidP="00AA5D78">
      <w:pPr>
        <w:snapToGrid w:val="0"/>
        <w:spacing w:line="560" w:lineRule="exact"/>
        <w:ind w:firstLineChars="200" w:firstLine="640"/>
        <w:rPr>
          <w:rFonts w:eastAsia="仿宋_GB2312" w:hint="eastAsia"/>
          <w:sz w:val="32"/>
          <w:szCs w:val="28"/>
        </w:rPr>
      </w:pPr>
      <w:r>
        <w:rPr>
          <w:rFonts w:ascii="楷体_GB2312" w:eastAsia="楷体_GB2312"/>
          <w:color w:val="000000"/>
          <w:kern w:val="0"/>
          <w:sz w:val="32"/>
          <w:szCs w:val="32"/>
          <w:lang w:val="zh-CN"/>
        </w:rPr>
        <w:t>第十</w:t>
      </w:r>
      <w:r>
        <w:rPr>
          <w:rFonts w:ascii="楷体_GB2312" w:eastAsia="楷体_GB2312" w:hint="eastAsia"/>
          <w:color w:val="000000"/>
          <w:kern w:val="0"/>
          <w:sz w:val="32"/>
          <w:szCs w:val="32"/>
          <w:lang w:val="zh-CN"/>
        </w:rPr>
        <w:t>三</w:t>
      </w:r>
      <w:r>
        <w:rPr>
          <w:rFonts w:ascii="楷体_GB2312" w:eastAsia="楷体_GB2312"/>
          <w:color w:val="000000"/>
          <w:kern w:val="0"/>
          <w:sz w:val="32"/>
          <w:szCs w:val="32"/>
          <w:lang w:val="zh-CN"/>
        </w:rPr>
        <w:t>条</w:t>
      </w:r>
      <w:r>
        <w:rPr>
          <w:rFonts w:eastAsia="黑体" w:hint="eastAsia"/>
          <w:color w:val="000000"/>
          <w:kern w:val="0"/>
          <w:sz w:val="32"/>
          <w:szCs w:val="32"/>
          <w:lang w:val="zh-CN"/>
        </w:rPr>
        <w:t xml:space="preserve"> </w:t>
      </w:r>
      <w:r>
        <w:rPr>
          <w:rFonts w:eastAsia="仿宋_GB2312"/>
          <w:sz w:val="32"/>
          <w:szCs w:val="28"/>
        </w:rPr>
        <w:t>高等学校依据立项批复文件，落实建设经费与保障条件</w:t>
      </w:r>
      <w:r>
        <w:rPr>
          <w:rFonts w:eastAsia="仿宋_GB2312" w:hint="eastAsia"/>
          <w:sz w:val="32"/>
          <w:szCs w:val="28"/>
        </w:rPr>
        <w:t>，实施建设。</w:t>
      </w:r>
      <w:r>
        <w:rPr>
          <w:rFonts w:eastAsia="仿宋_GB2312"/>
          <w:sz w:val="32"/>
          <w:szCs w:val="28"/>
        </w:rPr>
        <w:t>工程中心建设期原则上不超过三年</w:t>
      </w:r>
      <w:r>
        <w:rPr>
          <w:rFonts w:eastAsia="仿宋_GB2312" w:hint="eastAsia"/>
          <w:sz w:val="32"/>
          <w:szCs w:val="28"/>
        </w:rPr>
        <w:t>，</w:t>
      </w:r>
      <w:r>
        <w:rPr>
          <w:rFonts w:eastAsia="仿宋_GB2312" w:hint="eastAsia"/>
          <w:sz w:val="32"/>
          <w:szCs w:val="28"/>
        </w:rPr>
        <w:lastRenderedPageBreak/>
        <w:t>逾期未通过验收的工程中心，取消立项建设资格。</w:t>
      </w:r>
    </w:p>
    <w:p w:rsidR="00AA5D78" w:rsidRDefault="00AA5D78" w:rsidP="00AA5D78">
      <w:pPr>
        <w:snapToGrid w:val="0"/>
        <w:spacing w:line="560" w:lineRule="exact"/>
        <w:ind w:firstLineChars="200" w:firstLine="640"/>
        <w:rPr>
          <w:rFonts w:eastAsia="仿宋_GB2312" w:hint="eastAsia"/>
          <w:sz w:val="32"/>
          <w:szCs w:val="28"/>
        </w:rPr>
      </w:pPr>
      <w:r>
        <w:rPr>
          <w:rFonts w:ascii="楷体_GB2312" w:eastAsia="楷体_GB2312"/>
          <w:color w:val="000000"/>
          <w:kern w:val="0"/>
          <w:sz w:val="32"/>
          <w:szCs w:val="32"/>
          <w:lang w:val="zh-CN"/>
        </w:rPr>
        <w:t>第十四条</w:t>
      </w:r>
      <w:r>
        <w:rPr>
          <w:rFonts w:eastAsia="仿宋_GB2312"/>
          <w:bCs/>
          <w:sz w:val="32"/>
          <w:szCs w:val="28"/>
        </w:rPr>
        <w:t xml:space="preserve"> </w:t>
      </w:r>
      <w:r>
        <w:rPr>
          <w:rFonts w:eastAsia="仿宋_GB2312"/>
          <w:sz w:val="32"/>
          <w:szCs w:val="28"/>
        </w:rPr>
        <w:t>鼓励支持高等学校探索社会企业和自然人等多元方式融资建设工程中心，开展成果</w:t>
      </w:r>
      <w:r>
        <w:rPr>
          <w:rFonts w:eastAsia="仿宋_GB2312" w:hint="eastAsia"/>
          <w:sz w:val="32"/>
          <w:szCs w:val="28"/>
        </w:rPr>
        <w:t>转移</w:t>
      </w:r>
      <w:r>
        <w:rPr>
          <w:rFonts w:eastAsia="仿宋_GB2312"/>
          <w:sz w:val="32"/>
          <w:szCs w:val="28"/>
        </w:rPr>
        <w:t>转化。</w:t>
      </w:r>
      <w:r>
        <w:rPr>
          <w:rFonts w:eastAsia="仿宋_GB2312" w:hint="eastAsia"/>
          <w:sz w:val="32"/>
          <w:szCs w:val="28"/>
        </w:rPr>
        <w:t>鼓励工程中心与合作企业共建中试基地、成果转化和技术转移基地。</w:t>
      </w:r>
    </w:p>
    <w:p w:rsidR="00AA5D78" w:rsidRDefault="00AA5D78" w:rsidP="00AA5D78">
      <w:pPr>
        <w:adjustRightInd w:val="0"/>
        <w:snapToGrid w:val="0"/>
        <w:spacing w:line="560" w:lineRule="exact"/>
        <w:ind w:firstLineChars="200" w:firstLine="640"/>
        <w:rPr>
          <w:rFonts w:eastAsia="仿宋_GB2312" w:hint="eastAsia"/>
          <w:sz w:val="32"/>
          <w:szCs w:val="28"/>
        </w:rPr>
      </w:pPr>
    </w:p>
    <w:p w:rsidR="00AA5D78" w:rsidRDefault="00AA5D78" w:rsidP="00AA5D78">
      <w:pPr>
        <w:tabs>
          <w:tab w:val="left" w:pos="900"/>
        </w:tabs>
        <w:snapToGrid w:val="0"/>
        <w:spacing w:line="560" w:lineRule="exact"/>
        <w:jc w:val="center"/>
        <w:rPr>
          <w:rFonts w:eastAsia="黑体"/>
          <w:color w:val="000000"/>
          <w:kern w:val="0"/>
          <w:sz w:val="32"/>
          <w:szCs w:val="32"/>
        </w:rPr>
      </w:pPr>
      <w:r>
        <w:rPr>
          <w:rFonts w:eastAsia="黑体" w:hint="eastAsia"/>
          <w:color w:val="000000"/>
          <w:kern w:val="0"/>
          <w:sz w:val="32"/>
          <w:szCs w:val="32"/>
        </w:rPr>
        <w:t>第四章</w:t>
      </w:r>
      <w:r>
        <w:rPr>
          <w:rFonts w:eastAsia="黑体"/>
          <w:color w:val="000000"/>
          <w:kern w:val="0"/>
          <w:sz w:val="32"/>
          <w:szCs w:val="32"/>
        </w:rPr>
        <w:t xml:space="preserve">  </w:t>
      </w:r>
      <w:r>
        <w:rPr>
          <w:rFonts w:eastAsia="黑体"/>
          <w:color w:val="000000"/>
          <w:kern w:val="0"/>
          <w:sz w:val="32"/>
          <w:szCs w:val="32"/>
        </w:rPr>
        <w:t>运行与管理</w:t>
      </w:r>
    </w:p>
    <w:p w:rsidR="00AA5D78" w:rsidRDefault="00AA5D78" w:rsidP="00AA5D78">
      <w:pPr>
        <w:tabs>
          <w:tab w:val="left" w:pos="900"/>
        </w:tabs>
        <w:snapToGrid w:val="0"/>
        <w:spacing w:line="560" w:lineRule="exact"/>
        <w:jc w:val="center"/>
        <w:rPr>
          <w:rFonts w:eastAsia="黑体"/>
          <w:color w:val="000000"/>
          <w:kern w:val="0"/>
          <w:sz w:val="32"/>
          <w:szCs w:val="32"/>
        </w:rPr>
      </w:pPr>
    </w:p>
    <w:p w:rsidR="00AA5D78" w:rsidRDefault="00AA5D78" w:rsidP="00AA5D78">
      <w:pPr>
        <w:adjustRightInd w:val="0"/>
        <w:snapToGrid w:val="0"/>
        <w:spacing w:line="560" w:lineRule="exact"/>
        <w:ind w:firstLineChars="200" w:firstLine="640"/>
        <w:rPr>
          <w:rFonts w:eastAsia="仿宋_GB2312"/>
          <w:color w:val="FF0000"/>
          <w:sz w:val="32"/>
          <w:szCs w:val="28"/>
        </w:rPr>
      </w:pPr>
      <w:r>
        <w:rPr>
          <w:rFonts w:ascii="楷体_GB2312" w:eastAsia="楷体_GB2312"/>
          <w:color w:val="000000"/>
          <w:kern w:val="0"/>
          <w:sz w:val="32"/>
          <w:szCs w:val="32"/>
          <w:lang w:val="zh-CN"/>
        </w:rPr>
        <w:t>第</w:t>
      </w:r>
      <w:r>
        <w:rPr>
          <w:rFonts w:ascii="楷体_GB2312" w:eastAsia="楷体_GB2312" w:hint="eastAsia"/>
          <w:color w:val="000000"/>
          <w:kern w:val="0"/>
          <w:sz w:val="32"/>
          <w:szCs w:val="32"/>
          <w:lang w:val="zh-CN"/>
        </w:rPr>
        <w:t>十五</w:t>
      </w:r>
      <w:r>
        <w:rPr>
          <w:rFonts w:ascii="楷体_GB2312" w:eastAsia="楷体_GB2312"/>
          <w:color w:val="000000"/>
          <w:kern w:val="0"/>
          <w:sz w:val="32"/>
          <w:szCs w:val="32"/>
          <w:lang w:val="zh-CN"/>
        </w:rPr>
        <w:t>条</w:t>
      </w:r>
      <w:r>
        <w:rPr>
          <w:rFonts w:eastAsia="仿宋_GB2312"/>
          <w:sz w:val="32"/>
          <w:szCs w:val="28"/>
        </w:rPr>
        <w:t xml:space="preserve"> </w:t>
      </w:r>
      <w:r>
        <w:rPr>
          <w:rFonts w:eastAsia="仿宋_GB2312" w:hint="eastAsia"/>
          <w:sz w:val="32"/>
          <w:szCs w:val="28"/>
        </w:rPr>
        <w:t>高等学校负责本校工程中心的建设与发展，成立由校级相关负责同志牵头，科技、人事、学科、财务、资产等部门参加的建设和运行管理委员会，负责落实条件保障、日常监督管理和年度考核工作，研究解决工程中心发展中的重大问题，并保障工程中心基本运行经费每年不低于</w:t>
      </w:r>
      <w:r>
        <w:rPr>
          <w:rFonts w:eastAsia="仿宋_GB2312" w:hint="eastAsia"/>
          <w:sz w:val="32"/>
          <w:szCs w:val="28"/>
        </w:rPr>
        <w:t>100</w:t>
      </w:r>
      <w:r>
        <w:rPr>
          <w:rFonts w:eastAsia="仿宋_GB2312" w:hint="eastAsia"/>
          <w:sz w:val="32"/>
          <w:szCs w:val="28"/>
        </w:rPr>
        <w:t>万元。</w:t>
      </w:r>
    </w:p>
    <w:p w:rsidR="00AA5D78" w:rsidRDefault="00AA5D78" w:rsidP="00AA5D78">
      <w:pPr>
        <w:adjustRightInd w:val="0"/>
        <w:snapToGrid w:val="0"/>
        <w:spacing w:line="560" w:lineRule="exact"/>
        <w:ind w:firstLineChars="200" w:firstLine="640"/>
        <w:rPr>
          <w:rFonts w:eastAsia="仿宋_GB2312" w:hint="eastAsia"/>
          <w:sz w:val="32"/>
          <w:szCs w:val="28"/>
        </w:rPr>
      </w:pPr>
      <w:r>
        <w:rPr>
          <w:rFonts w:ascii="楷体_GB2312" w:eastAsia="楷体_GB2312"/>
          <w:color w:val="000000"/>
          <w:kern w:val="0"/>
          <w:sz w:val="32"/>
          <w:szCs w:val="32"/>
          <w:lang w:val="zh-CN"/>
        </w:rPr>
        <w:t>第</w:t>
      </w:r>
      <w:r>
        <w:rPr>
          <w:rFonts w:ascii="楷体_GB2312" w:eastAsia="楷体_GB2312" w:hint="eastAsia"/>
          <w:color w:val="000000"/>
          <w:kern w:val="0"/>
          <w:sz w:val="32"/>
          <w:szCs w:val="32"/>
          <w:lang w:val="zh-CN"/>
        </w:rPr>
        <w:t>十六</w:t>
      </w:r>
      <w:r>
        <w:rPr>
          <w:rFonts w:ascii="楷体_GB2312" w:eastAsia="楷体_GB2312"/>
          <w:color w:val="000000"/>
          <w:kern w:val="0"/>
          <w:sz w:val="32"/>
          <w:szCs w:val="32"/>
          <w:lang w:val="zh-CN"/>
        </w:rPr>
        <w:t>条</w:t>
      </w:r>
      <w:r>
        <w:rPr>
          <w:rFonts w:eastAsia="仿宋_GB2312"/>
          <w:sz w:val="32"/>
          <w:szCs w:val="28"/>
        </w:rPr>
        <w:t xml:space="preserve"> </w:t>
      </w:r>
      <w:r>
        <w:rPr>
          <w:rFonts w:eastAsia="仿宋_GB2312"/>
          <w:sz w:val="32"/>
          <w:szCs w:val="28"/>
        </w:rPr>
        <w:t>工程中心实行高等学校领导下的主任负责制，工程中心主任负责</w:t>
      </w:r>
      <w:r>
        <w:rPr>
          <w:rFonts w:eastAsia="仿宋_GB2312" w:hint="eastAsia"/>
          <w:sz w:val="32"/>
          <w:szCs w:val="28"/>
        </w:rPr>
        <w:t>工程中心的全面工作，并设立副主任和专职秘书。</w:t>
      </w:r>
    </w:p>
    <w:p w:rsidR="00AA5D78" w:rsidRDefault="00AA5D78" w:rsidP="00AA5D78">
      <w:pPr>
        <w:adjustRightInd w:val="0"/>
        <w:snapToGrid w:val="0"/>
        <w:spacing w:line="560" w:lineRule="exact"/>
        <w:ind w:firstLineChars="200" w:firstLine="640"/>
        <w:rPr>
          <w:rFonts w:eastAsia="仿宋_GB2312"/>
          <w:sz w:val="32"/>
          <w:szCs w:val="28"/>
        </w:rPr>
      </w:pPr>
      <w:r>
        <w:rPr>
          <w:rFonts w:eastAsia="仿宋_GB2312" w:hint="eastAsia"/>
          <w:sz w:val="32"/>
          <w:szCs w:val="28"/>
        </w:rPr>
        <w:t>工程中心主任由高等学校公开遴选和聘任，报主管部门和教育部备案。</w:t>
      </w:r>
      <w:r>
        <w:rPr>
          <w:rFonts w:eastAsia="仿宋_GB2312"/>
          <w:sz w:val="32"/>
          <w:szCs w:val="28"/>
        </w:rPr>
        <w:t>工程中心主任的聘任条件是：学术造诣深厚、工程技术研究水平高、开拓创新意识和组织管理能力强</w:t>
      </w:r>
      <w:r>
        <w:rPr>
          <w:rFonts w:eastAsia="仿宋_GB2312" w:hint="eastAsia"/>
          <w:sz w:val="32"/>
          <w:szCs w:val="28"/>
        </w:rPr>
        <w:t>，</w:t>
      </w:r>
      <w:r>
        <w:rPr>
          <w:rFonts w:eastAsia="仿宋_GB2312"/>
          <w:sz w:val="32"/>
          <w:szCs w:val="28"/>
        </w:rPr>
        <w:t>熟悉相关行业国内外技术现状和发展趋势</w:t>
      </w:r>
      <w:r>
        <w:rPr>
          <w:rFonts w:eastAsia="仿宋_GB2312" w:hint="eastAsia"/>
          <w:sz w:val="32"/>
          <w:szCs w:val="28"/>
        </w:rPr>
        <w:t>，</w:t>
      </w:r>
      <w:r>
        <w:rPr>
          <w:rFonts w:eastAsia="仿宋_GB2312"/>
          <w:sz w:val="32"/>
          <w:szCs w:val="28"/>
        </w:rPr>
        <w:t>身体健康，</w:t>
      </w:r>
      <w:r>
        <w:rPr>
          <w:rFonts w:eastAsia="仿宋_GB2312" w:hint="eastAsia"/>
          <w:sz w:val="32"/>
          <w:szCs w:val="28"/>
        </w:rPr>
        <w:t>首次聘任时</w:t>
      </w:r>
      <w:r>
        <w:rPr>
          <w:rFonts w:eastAsia="仿宋_GB2312"/>
          <w:sz w:val="32"/>
          <w:szCs w:val="28"/>
        </w:rPr>
        <w:t>年龄不超过</w:t>
      </w:r>
      <w:r>
        <w:rPr>
          <w:rFonts w:eastAsia="仿宋_GB2312"/>
          <w:sz w:val="32"/>
          <w:szCs w:val="28"/>
        </w:rPr>
        <w:t>55</w:t>
      </w:r>
      <w:r>
        <w:rPr>
          <w:rFonts w:eastAsia="仿宋_GB2312"/>
          <w:sz w:val="32"/>
          <w:szCs w:val="28"/>
        </w:rPr>
        <w:t>岁</w:t>
      </w:r>
      <w:r>
        <w:rPr>
          <w:rFonts w:eastAsia="仿宋_GB2312" w:hint="eastAsia"/>
          <w:sz w:val="32"/>
          <w:szCs w:val="28"/>
        </w:rPr>
        <w:t>，且</w:t>
      </w:r>
      <w:r>
        <w:rPr>
          <w:rFonts w:eastAsia="仿宋_GB2312"/>
          <w:sz w:val="32"/>
          <w:szCs w:val="28"/>
        </w:rPr>
        <w:t>应为</w:t>
      </w:r>
      <w:r>
        <w:rPr>
          <w:rFonts w:eastAsia="仿宋_GB2312" w:hint="eastAsia"/>
          <w:sz w:val="32"/>
          <w:szCs w:val="28"/>
        </w:rPr>
        <w:t>本单位全职人员。</w:t>
      </w:r>
      <w:r>
        <w:rPr>
          <w:rFonts w:eastAsia="仿宋_GB2312"/>
          <w:sz w:val="32"/>
          <w:szCs w:val="28"/>
        </w:rPr>
        <w:t>工程中心主任每届任期五年</w:t>
      </w:r>
      <w:r>
        <w:rPr>
          <w:rFonts w:eastAsia="仿宋_GB2312" w:hint="eastAsia"/>
          <w:sz w:val="32"/>
          <w:szCs w:val="28"/>
        </w:rPr>
        <w:t>，原则上不超过</w:t>
      </w:r>
      <w:r>
        <w:rPr>
          <w:rFonts w:eastAsia="仿宋_GB2312" w:hint="eastAsia"/>
          <w:sz w:val="32"/>
          <w:szCs w:val="28"/>
        </w:rPr>
        <w:t>2</w:t>
      </w:r>
      <w:r>
        <w:rPr>
          <w:rFonts w:eastAsia="仿宋_GB2312" w:hint="eastAsia"/>
          <w:sz w:val="32"/>
          <w:szCs w:val="28"/>
        </w:rPr>
        <w:t>届</w:t>
      </w:r>
      <w:r>
        <w:rPr>
          <w:rFonts w:eastAsia="仿宋_GB2312"/>
          <w:sz w:val="32"/>
          <w:szCs w:val="28"/>
        </w:rPr>
        <w:t>。</w:t>
      </w:r>
    </w:p>
    <w:p w:rsidR="00AA5D78" w:rsidRDefault="00AA5D78" w:rsidP="00AA5D78">
      <w:pPr>
        <w:adjustRightInd w:val="0"/>
        <w:snapToGrid w:val="0"/>
        <w:spacing w:line="560" w:lineRule="exact"/>
        <w:ind w:firstLineChars="200" w:firstLine="640"/>
        <w:rPr>
          <w:rFonts w:eastAsia="仿宋_GB2312" w:hint="eastAsia"/>
          <w:sz w:val="32"/>
          <w:szCs w:val="28"/>
        </w:rPr>
      </w:pPr>
      <w:r>
        <w:rPr>
          <w:rFonts w:ascii="楷体_GB2312" w:eastAsia="楷体_GB2312"/>
          <w:color w:val="000000"/>
          <w:kern w:val="0"/>
          <w:sz w:val="32"/>
          <w:szCs w:val="32"/>
          <w:lang w:val="zh-CN"/>
        </w:rPr>
        <w:t>第</w:t>
      </w:r>
      <w:r>
        <w:rPr>
          <w:rFonts w:ascii="楷体_GB2312" w:eastAsia="楷体_GB2312" w:hint="eastAsia"/>
          <w:color w:val="000000"/>
          <w:kern w:val="0"/>
          <w:sz w:val="32"/>
          <w:szCs w:val="32"/>
          <w:lang w:val="zh-CN"/>
        </w:rPr>
        <w:t>十七</w:t>
      </w:r>
      <w:r>
        <w:rPr>
          <w:rFonts w:ascii="楷体_GB2312" w:eastAsia="楷体_GB2312"/>
          <w:color w:val="000000"/>
          <w:kern w:val="0"/>
          <w:sz w:val="32"/>
          <w:szCs w:val="32"/>
          <w:lang w:val="zh-CN"/>
        </w:rPr>
        <w:t>条</w:t>
      </w:r>
      <w:r>
        <w:rPr>
          <w:rFonts w:eastAsia="仿宋_GB2312"/>
          <w:sz w:val="32"/>
          <w:szCs w:val="28"/>
        </w:rPr>
        <w:t xml:space="preserve"> </w:t>
      </w:r>
      <w:r>
        <w:rPr>
          <w:rFonts w:eastAsia="仿宋_GB2312"/>
          <w:sz w:val="32"/>
          <w:szCs w:val="28"/>
        </w:rPr>
        <w:t>技术委员会是工程中心的技术</w:t>
      </w:r>
      <w:r>
        <w:rPr>
          <w:rFonts w:eastAsia="仿宋_GB2312" w:hint="eastAsia"/>
          <w:sz w:val="32"/>
          <w:szCs w:val="28"/>
        </w:rPr>
        <w:t>指导</w:t>
      </w:r>
      <w:r>
        <w:rPr>
          <w:rFonts w:eastAsia="仿宋_GB2312"/>
          <w:sz w:val="32"/>
          <w:szCs w:val="28"/>
        </w:rPr>
        <w:t>机构，其职责是根据技术与</w:t>
      </w:r>
      <w:r>
        <w:rPr>
          <w:rFonts w:eastAsia="仿宋_GB2312" w:hint="eastAsia"/>
          <w:sz w:val="32"/>
          <w:szCs w:val="28"/>
        </w:rPr>
        <w:t>行业</w:t>
      </w:r>
      <w:r>
        <w:rPr>
          <w:rFonts w:eastAsia="仿宋_GB2312"/>
          <w:sz w:val="32"/>
          <w:szCs w:val="28"/>
        </w:rPr>
        <w:t>发展趋势和需求，指导审议工程中心</w:t>
      </w:r>
      <w:r>
        <w:rPr>
          <w:rFonts w:eastAsia="仿宋_GB2312"/>
          <w:sz w:val="32"/>
          <w:szCs w:val="28"/>
        </w:rPr>
        <w:lastRenderedPageBreak/>
        <w:t>发展战略和年度计划工作</w:t>
      </w:r>
      <w:r>
        <w:rPr>
          <w:rFonts w:eastAsia="仿宋_GB2312" w:hint="eastAsia"/>
          <w:sz w:val="32"/>
          <w:szCs w:val="28"/>
        </w:rPr>
        <w:t>，</w:t>
      </w:r>
      <w:r>
        <w:rPr>
          <w:rFonts w:eastAsia="仿宋_GB2312"/>
          <w:sz w:val="32"/>
          <w:szCs w:val="28"/>
        </w:rPr>
        <w:t>评价工程设计与试验方案，提供技术经济咨询和市场信息</w:t>
      </w:r>
      <w:r>
        <w:rPr>
          <w:rFonts w:eastAsia="仿宋_GB2312" w:hint="eastAsia"/>
          <w:sz w:val="32"/>
          <w:szCs w:val="28"/>
        </w:rPr>
        <w:t>，</w:t>
      </w:r>
      <w:r>
        <w:rPr>
          <w:rFonts w:eastAsia="仿宋_GB2312"/>
          <w:sz w:val="32"/>
          <w:szCs w:val="28"/>
        </w:rPr>
        <w:t>研究提出工程中心研究方向调整建议等。技术委员会会议每年至少召开</w:t>
      </w:r>
      <w:r>
        <w:rPr>
          <w:rFonts w:eastAsia="仿宋_GB2312" w:hint="eastAsia"/>
          <w:sz w:val="32"/>
          <w:szCs w:val="28"/>
        </w:rPr>
        <w:t>1</w:t>
      </w:r>
      <w:r>
        <w:rPr>
          <w:rFonts w:eastAsia="仿宋_GB2312"/>
          <w:sz w:val="32"/>
          <w:szCs w:val="28"/>
        </w:rPr>
        <w:t>次</w:t>
      </w:r>
      <w:r>
        <w:rPr>
          <w:rFonts w:eastAsia="仿宋_GB2312" w:hint="eastAsia"/>
          <w:sz w:val="32"/>
          <w:szCs w:val="28"/>
        </w:rPr>
        <w:t>，每次实到人数不少于总人数三分之二</w:t>
      </w:r>
      <w:r>
        <w:rPr>
          <w:rFonts w:eastAsia="仿宋_GB2312"/>
          <w:sz w:val="32"/>
          <w:szCs w:val="28"/>
        </w:rPr>
        <w:t>。</w:t>
      </w:r>
    </w:p>
    <w:p w:rsidR="00AA5D78" w:rsidRDefault="00AA5D78" w:rsidP="00AA5D78">
      <w:pPr>
        <w:adjustRightInd w:val="0"/>
        <w:snapToGrid w:val="0"/>
        <w:spacing w:line="560" w:lineRule="exact"/>
        <w:ind w:firstLineChars="200" w:firstLine="640"/>
        <w:rPr>
          <w:rFonts w:eastAsia="仿宋_GB2312"/>
          <w:sz w:val="32"/>
          <w:szCs w:val="28"/>
        </w:rPr>
      </w:pPr>
      <w:r>
        <w:rPr>
          <w:rFonts w:eastAsia="仿宋_GB2312"/>
          <w:sz w:val="32"/>
          <w:szCs w:val="28"/>
        </w:rPr>
        <w:t>技术委员会由行业与技术领域的</w:t>
      </w:r>
      <w:r>
        <w:rPr>
          <w:rFonts w:eastAsia="仿宋_GB2312" w:hint="eastAsia"/>
          <w:sz w:val="32"/>
          <w:szCs w:val="28"/>
        </w:rPr>
        <w:t>科技、工程、</w:t>
      </w:r>
      <w:r>
        <w:rPr>
          <w:rFonts w:eastAsia="仿宋_GB2312"/>
          <w:sz w:val="32"/>
          <w:szCs w:val="28"/>
        </w:rPr>
        <w:t>企业</w:t>
      </w:r>
      <w:r>
        <w:rPr>
          <w:rFonts w:eastAsia="仿宋_GB2312" w:hint="eastAsia"/>
          <w:sz w:val="32"/>
          <w:szCs w:val="28"/>
        </w:rPr>
        <w:t>界</w:t>
      </w:r>
      <w:r>
        <w:rPr>
          <w:rFonts w:eastAsia="仿宋_GB2312"/>
          <w:sz w:val="32"/>
          <w:szCs w:val="28"/>
        </w:rPr>
        <w:t>优秀专家组成，人数不少于</w:t>
      </w:r>
      <w:r>
        <w:rPr>
          <w:rFonts w:eastAsia="仿宋_GB2312" w:hint="eastAsia"/>
          <w:sz w:val="32"/>
          <w:szCs w:val="28"/>
        </w:rPr>
        <w:t>11</w:t>
      </w:r>
      <w:r>
        <w:rPr>
          <w:rFonts w:eastAsia="仿宋_GB2312"/>
          <w:sz w:val="32"/>
          <w:szCs w:val="28"/>
        </w:rPr>
        <w:t>人，其中</w:t>
      </w:r>
      <w:r>
        <w:rPr>
          <w:rFonts w:eastAsia="仿宋_GB2312" w:hint="eastAsia"/>
          <w:sz w:val="32"/>
          <w:szCs w:val="28"/>
        </w:rPr>
        <w:t>来自</w:t>
      </w:r>
      <w:r>
        <w:rPr>
          <w:rFonts w:eastAsia="仿宋_GB2312"/>
          <w:sz w:val="32"/>
          <w:szCs w:val="28"/>
        </w:rPr>
        <w:t>依托高等学校的成员不超过总数的三分之一，中青年委员不少于总数的三分之一。技术委员会每届聘期</w:t>
      </w:r>
      <w:r>
        <w:rPr>
          <w:rFonts w:eastAsia="仿宋_GB2312" w:hint="eastAsia"/>
          <w:sz w:val="32"/>
          <w:szCs w:val="28"/>
        </w:rPr>
        <w:t>5</w:t>
      </w:r>
      <w:r>
        <w:rPr>
          <w:rFonts w:eastAsia="仿宋_GB2312"/>
          <w:sz w:val="32"/>
          <w:szCs w:val="28"/>
        </w:rPr>
        <w:t>年，</w:t>
      </w:r>
      <w:r>
        <w:rPr>
          <w:rFonts w:eastAsia="仿宋_GB2312" w:hint="eastAsia"/>
          <w:sz w:val="32"/>
          <w:szCs w:val="28"/>
        </w:rPr>
        <w:t>原则上不超过</w:t>
      </w:r>
      <w:r>
        <w:rPr>
          <w:rFonts w:eastAsia="仿宋_GB2312" w:hint="eastAsia"/>
          <w:sz w:val="32"/>
          <w:szCs w:val="28"/>
        </w:rPr>
        <w:t>2</w:t>
      </w:r>
      <w:r>
        <w:rPr>
          <w:rFonts w:eastAsia="仿宋_GB2312" w:hint="eastAsia"/>
          <w:sz w:val="32"/>
          <w:szCs w:val="28"/>
        </w:rPr>
        <w:t>届。每次</w:t>
      </w:r>
      <w:r>
        <w:rPr>
          <w:rFonts w:eastAsia="仿宋_GB2312"/>
          <w:sz w:val="32"/>
          <w:szCs w:val="28"/>
        </w:rPr>
        <w:t>换届须更换三分之一以上</w:t>
      </w:r>
      <w:r>
        <w:rPr>
          <w:rFonts w:eastAsia="仿宋_GB2312" w:hint="eastAsia"/>
          <w:sz w:val="32"/>
          <w:szCs w:val="28"/>
        </w:rPr>
        <w:t>成员</w:t>
      </w:r>
      <w:r>
        <w:rPr>
          <w:rFonts w:eastAsia="仿宋_GB2312"/>
          <w:sz w:val="32"/>
          <w:szCs w:val="28"/>
        </w:rPr>
        <w:t>。</w:t>
      </w:r>
    </w:p>
    <w:p w:rsidR="00AA5D78" w:rsidRDefault="00AA5D78" w:rsidP="00AA5D78">
      <w:pPr>
        <w:adjustRightInd w:val="0"/>
        <w:snapToGrid w:val="0"/>
        <w:spacing w:line="560" w:lineRule="exact"/>
        <w:ind w:firstLineChars="200" w:firstLine="640"/>
        <w:rPr>
          <w:rFonts w:eastAsia="仿宋_GB2312" w:hint="eastAsia"/>
          <w:sz w:val="32"/>
          <w:szCs w:val="28"/>
        </w:rPr>
      </w:pPr>
      <w:r>
        <w:rPr>
          <w:rFonts w:eastAsia="仿宋_GB2312" w:hint="eastAsia"/>
          <w:sz w:val="32"/>
          <w:szCs w:val="28"/>
        </w:rPr>
        <w:t>技术委员会由高等学校聘任。技术委员会主任应由依托高校之外的专家担任，报主管部门和教育部备案。</w:t>
      </w:r>
    </w:p>
    <w:p w:rsidR="00AA5D78" w:rsidRDefault="00AA5D78" w:rsidP="00AA5D78">
      <w:pPr>
        <w:adjustRightInd w:val="0"/>
        <w:snapToGrid w:val="0"/>
        <w:spacing w:line="560" w:lineRule="exact"/>
        <w:ind w:firstLineChars="200" w:firstLine="640"/>
        <w:rPr>
          <w:rFonts w:eastAsia="黑体" w:hint="eastAsia"/>
          <w:color w:val="000000"/>
          <w:kern w:val="0"/>
          <w:sz w:val="32"/>
          <w:szCs w:val="32"/>
        </w:rPr>
      </w:pPr>
      <w:r>
        <w:rPr>
          <w:rFonts w:ascii="楷体_GB2312" w:eastAsia="楷体_GB2312"/>
          <w:color w:val="000000"/>
          <w:kern w:val="0"/>
          <w:sz w:val="32"/>
          <w:szCs w:val="32"/>
          <w:lang w:val="zh-CN"/>
        </w:rPr>
        <w:t>第</w:t>
      </w:r>
      <w:r>
        <w:rPr>
          <w:rFonts w:ascii="楷体_GB2312" w:eastAsia="楷体_GB2312" w:hint="eastAsia"/>
          <w:color w:val="000000"/>
          <w:kern w:val="0"/>
          <w:sz w:val="32"/>
          <w:szCs w:val="32"/>
          <w:lang w:val="zh-CN"/>
        </w:rPr>
        <w:t>十八</w:t>
      </w:r>
      <w:r>
        <w:rPr>
          <w:rFonts w:ascii="楷体_GB2312" w:eastAsia="楷体_GB2312"/>
          <w:color w:val="000000"/>
          <w:kern w:val="0"/>
          <w:sz w:val="32"/>
          <w:szCs w:val="32"/>
          <w:lang w:val="zh-CN"/>
        </w:rPr>
        <w:t>条</w:t>
      </w:r>
      <w:r>
        <w:rPr>
          <w:rFonts w:eastAsia="仿宋_GB2312"/>
          <w:sz w:val="32"/>
          <w:szCs w:val="28"/>
        </w:rPr>
        <w:t xml:space="preserve"> </w:t>
      </w:r>
      <w:r>
        <w:rPr>
          <w:rFonts w:eastAsia="仿宋_GB2312"/>
          <w:sz w:val="32"/>
          <w:szCs w:val="28"/>
        </w:rPr>
        <w:t>工程中心研发队伍</w:t>
      </w:r>
      <w:r>
        <w:rPr>
          <w:rFonts w:eastAsia="仿宋_GB2312" w:hint="eastAsia"/>
          <w:sz w:val="32"/>
          <w:szCs w:val="28"/>
        </w:rPr>
        <w:t>由固定人员和流动人员组成。固定人员应为依托高等学校聘用的、聘期在</w:t>
      </w:r>
      <w:r>
        <w:rPr>
          <w:rFonts w:eastAsia="仿宋_GB2312" w:hint="eastAsia"/>
          <w:sz w:val="32"/>
          <w:szCs w:val="28"/>
        </w:rPr>
        <w:t>2</w:t>
      </w:r>
      <w:r>
        <w:rPr>
          <w:rFonts w:eastAsia="仿宋_GB2312" w:hint="eastAsia"/>
          <w:sz w:val="32"/>
          <w:szCs w:val="28"/>
        </w:rPr>
        <w:t>年（含）以上的全职人员，包括研究人员、工程技术人员和管理人员，原则上规模不少于</w:t>
      </w:r>
      <w:r>
        <w:rPr>
          <w:rFonts w:eastAsia="仿宋_GB2312" w:hint="eastAsia"/>
          <w:sz w:val="32"/>
          <w:szCs w:val="28"/>
        </w:rPr>
        <w:t>50</w:t>
      </w:r>
      <w:r>
        <w:rPr>
          <w:rFonts w:eastAsia="仿宋_GB2312" w:hint="eastAsia"/>
          <w:sz w:val="32"/>
          <w:szCs w:val="28"/>
        </w:rPr>
        <w:t>人。</w:t>
      </w:r>
    </w:p>
    <w:p w:rsidR="00AA5D78" w:rsidRDefault="00AA5D78" w:rsidP="00AA5D78">
      <w:pPr>
        <w:adjustRightInd w:val="0"/>
        <w:snapToGrid w:val="0"/>
        <w:spacing w:line="560" w:lineRule="exact"/>
        <w:ind w:firstLineChars="200" w:firstLine="640"/>
        <w:rPr>
          <w:rFonts w:eastAsia="仿宋_GB2312" w:hint="eastAsia"/>
          <w:sz w:val="32"/>
          <w:szCs w:val="28"/>
        </w:rPr>
      </w:pPr>
      <w:r>
        <w:rPr>
          <w:rFonts w:ascii="楷体_GB2312" w:eastAsia="楷体_GB2312"/>
          <w:color w:val="000000"/>
          <w:kern w:val="0"/>
          <w:sz w:val="32"/>
          <w:szCs w:val="32"/>
          <w:lang w:val="zh-CN"/>
        </w:rPr>
        <w:t>第</w:t>
      </w:r>
      <w:r>
        <w:rPr>
          <w:rFonts w:ascii="楷体_GB2312" w:eastAsia="楷体_GB2312" w:hint="eastAsia"/>
          <w:color w:val="000000"/>
          <w:kern w:val="0"/>
          <w:sz w:val="32"/>
          <w:szCs w:val="32"/>
          <w:lang w:val="zh-CN"/>
        </w:rPr>
        <w:t>十九</w:t>
      </w:r>
      <w:r>
        <w:rPr>
          <w:rFonts w:ascii="楷体_GB2312" w:eastAsia="楷体_GB2312"/>
          <w:color w:val="000000"/>
          <w:kern w:val="0"/>
          <w:sz w:val="32"/>
          <w:szCs w:val="32"/>
          <w:lang w:val="zh-CN"/>
        </w:rPr>
        <w:t>条</w:t>
      </w:r>
      <w:r>
        <w:rPr>
          <w:rFonts w:eastAsia="黑体" w:hint="eastAsia"/>
          <w:color w:val="000000"/>
          <w:kern w:val="0"/>
          <w:sz w:val="32"/>
          <w:szCs w:val="32"/>
        </w:rPr>
        <w:t xml:space="preserve"> </w:t>
      </w:r>
      <w:r>
        <w:rPr>
          <w:rFonts w:eastAsia="仿宋_GB2312" w:hint="eastAsia"/>
          <w:sz w:val="32"/>
          <w:szCs w:val="28"/>
        </w:rPr>
        <w:t>工程中心</w:t>
      </w:r>
      <w:r>
        <w:rPr>
          <w:rFonts w:eastAsia="仿宋_GB2312"/>
          <w:sz w:val="32"/>
          <w:szCs w:val="28"/>
        </w:rPr>
        <w:t>以国家战略需求</w:t>
      </w:r>
      <w:r>
        <w:rPr>
          <w:rFonts w:eastAsia="仿宋_GB2312" w:hint="eastAsia"/>
          <w:sz w:val="32"/>
          <w:szCs w:val="28"/>
        </w:rPr>
        <w:t>和</w:t>
      </w:r>
      <w:r>
        <w:rPr>
          <w:rFonts w:eastAsia="仿宋_GB2312"/>
          <w:sz w:val="32"/>
          <w:szCs w:val="28"/>
        </w:rPr>
        <w:t>行业</w:t>
      </w:r>
      <w:r>
        <w:rPr>
          <w:rFonts w:eastAsia="仿宋_GB2312" w:hint="eastAsia"/>
          <w:sz w:val="32"/>
          <w:szCs w:val="28"/>
        </w:rPr>
        <w:t>、</w:t>
      </w:r>
      <w:r>
        <w:rPr>
          <w:rFonts w:eastAsia="仿宋_GB2312"/>
          <w:sz w:val="32"/>
          <w:szCs w:val="28"/>
        </w:rPr>
        <w:t>区域经济发展需要为导向，围绕主要研究方向和重点任务</w:t>
      </w:r>
      <w:r>
        <w:rPr>
          <w:rFonts w:eastAsia="仿宋_GB2312" w:hint="eastAsia"/>
          <w:sz w:val="32"/>
          <w:szCs w:val="28"/>
        </w:rPr>
        <w:t>，组织团队开展技术攻关，承担国家、行业和区域的重大科技任务，持续为技术创新和产业进步提供工程化技术成果。</w:t>
      </w:r>
    </w:p>
    <w:p w:rsidR="00AA5D78" w:rsidRDefault="00AA5D78" w:rsidP="00AA5D78">
      <w:pPr>
        <w:adjustRightInd w:val="0"/>
        <w:snapToGrid w:val="0"/>
        <w:spacing w:line="560" w:lineRule="exact"/>
        <w:ind w:firstLineChars="200" w:firstLine="640"/>
        <w:rPr>
          <w:rFonts w:eastAsia="仿宋_GB2312" w:hint="eastAsia"/>
          <w:sz w:val="32"/>
          <w:szCs w:val="28"/>
        </w:rPr>
      </w:pPr>
      <w:r>
        <w:rPr>
          <w:rFonts w:ascii="楷体_GB2312" w:eastAsia="楷体_GB2312"/>
          <w:color w:val="000000"/>
          <w:kern w:val="0"/>
          <w:sz w:val="32"/>
          <w:szCs w:val="32"/>
          <w:lang w:val="zh-CN"/>
        </w:rPr>
        <w:t>第二十条</w:t>
      </w:r>
      <w:r>
        <w:rPr>
          <w:rFonts w:eastAsia="黑体" w:hint="eastAsia"/>
          <w:color w:val="000000"/>
          <w:kern w:val="0"/>
          <w:sz w:val="32"/>
          <w:szCs w:val="32"/>
        </w:rPr>
        <w:t xml:space="preserve"> </w:t>
      </w:r>
      <w:r>
        <w:rPr>
          <w:rFonts w:eastAsia="仿宋_GB2312" w:hint="eastAsia"/>
          <w:sz w:val="32"/>
          <w:szCs w:val="28"/>
        </w:rPr>
        <w:t>工程中心应深化科教融合，加强人才培养，吸引优秀本科生参与工程实践，支持研究生参与工程技术攻关，积极与国内外高校、科研机构和行业企业联合培养创新人才。</w:t>
      </w:r>
    </w:p>
    <w:p w:rsidR="00AA5D78" w:rsidRDefault="00AA5D78" w:rsidP="00AA5D78">
      <w:pPr>
        <w:adjustRightInd w:val="0"/>
        <w:snapToGrid w:val="0"/>
        <w:spacing w:line="560" w:lineRule="exact"/>
        <w:ind w:firstLineChars="200" w:firstLine="640"/>
        <w:rPr>
          <w:rFonts w:eastAsia="仿宋_GB2312" w:hint="eastAsia"/>
          <w:sz w:val="32"/>
          <w:szCs w:val="28"/>
        </w:rPr>
      </w:pPr>
      <w:r>
        <w:rPr>
          <w:rFonts w:ascii="楷体_GB2312" w:eastAsia="楷体_GB2312"/>
          <w:color w:val="000000"/>
          <w:kern w:val="0"/>
          <w:sz w:val="32"/>
          <w:szCs w:val="32"/>
          <w:lang w:val="zh-CN"/>
        </w:rPr>
        <w:t>第二十</w:t>
      </w:r>
      <w:r>
        <w:rPr>
          <w:rFonts w:ascii="楷体_GB2312" w:eastAsia="楷体_GB2312" w:hint="eastAsia"/>
          <w:color w:val="000000"/>
          <w:kern w:val="0"/>
          <w:sz w:val="32"/>
          <w:szCs w:val="32"/>
          <w:lang w:val="zh-CN"/>
        </w:rPr>
        <w:t>一</w:t>
      </w:r>
      <w:r>
        <w:rPr>
          <w:rFonts w:ascii="楷体_GB2312" w:eastAsia="楷体_GB2312"/>
          <w:color w:val="000000"/>
          <w:kern w:val="0"/>
          <w:sz w:val="32"/>
          <w:szCs w:val="32"/>
          <w:lang w:val="zh-CN"/>
        </w:rPr>
        <w:t>条</w:t>
      </w:r>
      <w:r>
        <w:rPr>
          <w:rFonts w:eastAsia="黑体" w:hint="eastAsia"/>
          <w:color w:val="000000"/>
          <w:kern w:val="0"/>
          <w:sz w:val="32"/>
          <w:szCs w:val="32"/>
        </w:rPr>
        <w:t xml:space="preserve"> </w:t>
      </w:r>
      <w:r>
        <w:rPr>
          <w:rFonts w:eastAsia="仿宋_GB2312" w:hint="eastAsia"/>
          <w:sz w:val="32"/>
          <w:szCs w:val="28"/>
        </w:rPr>
        <w:t>工程中心应建立协同创新机制，面向社会开放运行，广泛吸引优秀人才开展技术协同攻关，与国内外</w:t>
      </w:r>
      <w:r>
        <w:rPr>
          <w:rFonts w:eastAsia="仿宋_GB2312" w:hint="eastAsia"/>
          <w:sz w:val="32"/>
          <w:szCs w:val="28"/>
        </w:rPr>
        <w:lastRenderedPageBreak/>
        <w:t>知名企业和团队开展稳定的实质性合作。</w:t>
      </w:r>
    </w:p>
    <w:p w:rsidR="00AA5D78" w:rsidRDefault="00AA5D78" w:rsidP="00AA5D78">
      <w:pPr>
        <w:tabs>
          <w:tab w:val="left" w:pos="1260"/>
        </w:tabs>
        <w:adjustRightInd w:val="0"/>
        <w:snapToGrid w:val="0"/>
        <w:spacing w:line="560" w:lineRule="exact"/>
        <w:ind w:firstLineChars="200" w:firstLine="640"/>
        <w:rPr>
          <w:rFonts w:eastAsia="仿宋_GB2312" w:hint="eastAsia"/>
          <w:sz w:val="32"/>
          <w:szCs w:val="28"/>
        </w:rPr>
      </w:pPr>
      <w:r>
        <w:rPr>
          <w:rFonts w:ascii="楷体_GB2312" w:eastAsia="楷体_GB2312"/>
          <w:color w:val="000000"/>
          <w:kern w:val="0"/>
          <w:sz w:val="32"/>
          <w:szCs w:val="32"/>
          <w:lang w:val="zh-CN"/>
        </w:rPr>
        <w:t>第二十</w:t>
      </w:r>
      <w:r>
        <w:rPr>
          <w:rFonts w:ascii="楷体_GB2312" w:eastAsia="楷体_GB2312" w:hint="eastAsia"/>
          <w:color w:val="000000"/>
          <w:kern w:val="0"/>
          <w:sz w:val="32"/>
          <w:szCs w:val="32"/>
          <w:lang w:val="zh-CN"/>
        </w:rPr>
        <w:t>二</w:t>
      </w:r>
      <w:r>
        <w:rPr>
          <w:rFonts w:ascii="楷体_GB2312" w:eastAsia="楷体_GB2312"/>
          <w:color w:val="000000"/>
          <w:kern w:val="0"/>
          <w:sz w:val="32"/>
          <w:szCs w:val="32"/>
          <w:lang w:val="zh-CN"/>
        </w:rPr>
        <w:t>条</w:t>
      </w:r>
      <w:r>
        <w:rPr>
          <w:rFonts w:eastAsia="仿宋_GB2312"/>
          <w:sz w:val="32"/>
          <w:szCs w:val="28"/>
        </w:rPr>
        <w:t xml:space="preserve"> </w:t>
      </w:r>
      <w:r>
        <w:rPr>
          <w:rFonts w:eastAsia="仿宋_GB2312"/>
          <w:sz w:val="32"/>
          <w:szCs w:val="28"/>
        </w:rPr>
        <w:t>工程中心应规范知识产权管理</w:t>
      </w:r>
      <w:r>
        <w:rPr>
          <w:rFonts w:eastAsia="仿宋_GB2312" w:hint="eastAsia"/>
          <w:sz w:val="32"/>
          <w:szCs w:val="28"/>
        </w:rPr>
        <w:t>，强化</w:t>
      </w:r>
      <w:r>
        <w:rPr>
          <w:rFonts w:eastAsia="仿宋_GB2312"/>
          <w:sz w:val="32"/>
          <w:szCs w:val="28"/>
        </w:rPr>
        <w:t>技术标准与专利等知识产权的创造</w:t>
      </w:r>
      <w:r>
        <w:rPr>
          <w:rFonts w:eastAsia="仿宋_GB2312" w:hint="eastAsia"/>
          <w:sz w:val="32"/>
          <w:szCs w:val="28"/>
        </w:rPr>
        <w:t>、</w:t>
      </w:r>
      <w:r>
        <w:rPr>
          <w:rFonts w:eastAsia="仿宋_GB2312"/>
          <w:sz w:val="32"/>
          <w:szCs w:val="28"/>
        </w:rPr>
        <w:t>运用和保护</w:t>
      </w:r>
      <w:r>
        <w:rPr>
          <w:rFonts w:eastAsia="仿宋_GB2312" w:hint="eastAsia"/>
          <w:sz w:val="32"/>
          <w:szCs w:val="28"/>
        </w:rPr>
        <w:t>，重视对行业发展有影响的技术成果和高价值</w:t>
      </w:r>
      <w:r>
        <w:rPr>
          <w:rFonts w:eastAsia="仿宋_GB2312"/>
          <w:sz w:val="32"/>
          <w:szCs w:val="28"/>
        </w:rPr>
        <w:t>专利</w:t>
      </w:r>
      <w:r>
        <w:rPr>
          <w:rFonts w:eastAsia="仿宋_GB2312" w:hint="eastAsia"/>
          <w:sz w:val="32"/>
          <w:szCs w:val="28"/>
        </w:rPr>
        <w:t>（组合）</w:t>
      </w:r>
      <w:r>
        <w:rPr>
          <w:rFonts w:eastAsia="仿宋_GB2312"/>
          <w:sz w:val="32"/>
          <w:szCs w:val="28"/>
        </w:rPr>
        <w:t>培育</w:t>
      </w:r>
      <w:r>
        <w:rPr>
          <w:rFonts w:eastAsia="仿宋_GB2312" w:hint="eastAsia"/>
          <w:sz w:val="32"/>
          <w:szCs w:val="28"/>
        </w:rPr>
        <w:t>。</w:t>
      </w:r>
    </w:p>
    <w:p w:rsidR="00AA5D78" w:rsidRDefault="00AA5D78" w:rsidP="00AA5D78">
      <w:pPr>
        <w:tabs>
          <w:tab w:val="left" w:pos="1260"/>
        </w:tabs>
        <w:adjustRightInd w:val="0"/>
        <w:snapToGrid w:val="0"/>
        <w:spacing w:line="560" w:lineRule="exact"/>
        <w:ind w:firstLineChars="200" w:firstLine="640"/>
        <w:rPr>
          <w:rFonts w:eastAsia="仿宋_GB2312" w:hint="eastAsia"/>
          <w:sz w:val="32"/>
          <w:szCs w:val="28"/>
        </w:rPr>
      </w:pPr>
      <w:r>
        <w:rPr>
          <w:rFonts w:ascii="楷体_GB2312" w:eastAsia="楷体_GB2312"/>
          <w:color w:val="000000"/>
          <w:kern w:val="0"/>
          <w:sz w:val="32"/>
          <w:szCs w:val="32"/>
          <w:lang w:val="zh-CN"/>
        </w:rPr>
        <w:t>第二十</w:t>
      </w:r>
      <w:r>
        <w:rPr>
          <w:rFonts w:ascii="楷体_GB2312" w:eastAsia="楷体_GB2312" w:hint="eastAsia"/>
          <w:color w:val="000000"/>
          <w:kern w:val="0"/>
          <w:sz w:val="32"/>
          <w:szCs w:val="32"/>
          <w:lang w:val="zh-CN"/>
        </w:rPr>
        <w:t>三</w:t>
      </w:r>
      <w:r>
        <w:rPr>
          <w:rFonts w:ascii="楷体_GB2312" w:eastAsia="楷体_GB2312"/>
          <w:color w:val="000000"/>
          <w:kern w:val="0"/>
          <w:sz w:val="32"/>
          <w:szCs w:val="32"/>
          <w:lang w:val="zh-CN"/>
        </w:rPr>
        <w:t>条</w:t>
      </w:r>
      <w:r>
        <w:rPr>
          <w:rFonts w:eastAsia="黑体" w:hint="eastAsia"/>
          <w:color w:val="000000"/>
          <w:kern w:val="0"/>
          <w:sz w:val="32"/>
          <w:szCs w:val="32"/>
        </w:rPr>
        <w:t xml:space="preserve"> </w:t>
      </w:r>
      <w:r>
        <w:rPr>
          <w:rFonts w:eastAsia="仿宋_GB2312" w:hint="eastAsia"/>
          <w:sz w:val="32"/>
          <w:szCs w:val="28"/>
        </w:rPr>
        <w:t>工程中心应着力营造求真务实、</w:t>
      </w:r>
      <w:proofErr w:type="gramStart"/>
      <w:r>
        <w:rPr>
          <w:rFonts w:eastAsia="仿宋_GB2312" w:hint="eastAsia"/>
          <w:sz w:val="32"/>
          <w:szCs w:val="28"/>
        </w:rPr>
        <w:t>潜心问</w:t>
      </w:r>
      <w:proofErr w:type="gramEnd"/>
      <w:r>
        <w:rPr>
          <w:rFonts w:eastAsia="仿宋_GB2312" w:hint="eastAsia"/>
          <w:sz w:val="32"/>
          <w:szCs w:val="28"/>
        </w:rPr>
        <w:t>学、诚实公正、水到渠成、理性质疑、协作开放的创新文化，</w:t>
      </w:r>
      <w:r>
        <w:rPr>
          <w:rFonts w:eastAsia="仿宋_GB2312"/>
          <w:sz w:val="32"/>
          <w:szCs w:val="28"/>
        </w:rPr>
        <w:t>加强自我监督</w:t>
      </w:r>
      <w:r>
        <w:rPr>
          <w:rFonts w:eastAsia="仿宋_GB2312" w:hint="eastAsia"/>
          <w:sz w:val="32"/>
          <w:szCs w:val="28"/>
        </w:rPr>
        <w:t>和科研诚信教育，提升科学素养，防范学术不端行为</w:t>
      </w:r>
      <w:r>
        <w:rPr>
          <w:rFonts w:eastAsia="仿宋_GB2312"/>
          <w:sz w:val="32"/>
          <w:szCs w:val="28"/>
        </w:rPr>
        <w:t>。</w:t>
      </w:r>
    </w:p>
    <w:p w:rsidR="00AA5D78" w:rsidRDefault="00AA5D78" w:rsidP="00AA5D78">
      <w:pPr>
        <w:tabs>
          <w:tab w:val="left" w:pos="1260"/>
        </w:tabs>
        <w:adjustRightInd w:val="0"/>
        <w:snapToGrid w:val="0"/>
        <w:spacing w:line="560" w:lineRule="exact"/>
        <w:ind w:firstLineChars="200" w:firstLine="640"/>
        <w:rPr>
          <w:rFonts w:eastAsia="仿宋_GB2312"/>
          <w:sz w:val="32"/>
          <w:szCs w:val="28"/>
        </w:rPr>
      </w:pPr>
      <w:r>
        <w:rPr>
          <w:rFonts w:ascii="楷体_GB2312" w:eastAsia="楷体_GB2312"/>
          <w:color w:val="000000"/>
          <w:kern w:val="0"/>
          <w:sz w:val="32"/>
          <w:szCs w:val="32"/>
          <w:lang w:val="zh-CN"/>
        </w:rPr>
        <w:t>第二十</w:t>
      </w:r>
      <w:r>
        <w:rPr>
          <w:rFonts w:ascii="楷体_GB2312" w:eastAsia="楷体_GB2312" w:hint="eastAsia"/>
          <w:color w:val="000000"/>
          <w:kern w:val="0"/>
          <w:sz w:val="32"/>
          <w:szCs w:val="32"/>
          <w:lang w:val="zh-CN"/>
        </w:rPr>
        <w:t>四</w:t>
      </w:r>
      <w:r>
        <w:rPr>
          <w:rFonts w:ascii="楷体_GB2312" w:eastAsia="楷体_GB2312"/>
          <w:color w:val="000000"/>
          <w:kern w:val="0"/>
          <w:sz w:val="32"/>
          <w:szCs w:val="32"/>
          <w:lang w:val="zh-CN"/>
        </w:rPr>
        <w:t>条</w:t>
      </w:r>
      <w:r>
        <w:rPr>
          <w:rFonts w:eastAsia="黑体" w:hint="eastAsia"/>
          <w:color w:val="000000"/>
          <w:kern w:val="0"/>
          <w:sz w:val="32"/>
          <w:szCs w:val="32"/>
        </w:rPr>
        <w:t xml:space="preserve"> </w:t>
      </w:r>
      <w:r>
        <w:rPr>
          <w:rFonts w:eastAsia="仿宋_GB2312" w:hint="eastAsia"/>
          <w:sz w:val="32"/>
          <w:szCs w:val="28"/>
        </w:rPr>
        <w:t>工程中心应</w:t>
      </w:r>
      <w:r>
        <w:rPr>
          <w:rFonts w:eastAsia="仿宋_GB2312"/>
          <w:sz w:val="32"/>
          <w:szCs w:val="28"/>
        </w:rPr>
        <w:t>建立健全各项管理规章制度</w:t>
      </w:r>
      <w:r>
        <w:rPr>
          <w:rFonts w:eastAsia="仿宋_GB2312" w:hint="eastAsia"/>
          <w:sz w:val="32"/>
          <w:szCs w:val="28"/>
        </w:rPr>
        <w:t>，</w:t>
      </w:r>
      <w:r>
        <w:rPr>
          <w:rFonts w:eastAsia="仿宋_GB2312"/>
          <w:sz w:val="32"/>
          <w:szCs w:val="28"/>
        </w:rPr>
        <w:t>严格遵守国家有关保密规定</w:t>
      </w:r>
      <w:r>
        <w:rPr>
          <w:rFonts w:eastAsia="仿宋_GB2312" w:hint="eastAsia"/>
          <w:sz w:val="32"/>
          <w:szCs w:val="28"/>
        </w:rPr>
        <w:t>。</w:t>
      </w:r>
      <w:r>
        <w:rPr>
          <w:rFonts w:eastAsia="仿宋_GB2312"/>
          <w:sz w:val="32"/>
          <w:szCs w:val="28"/>
        </w:rPr>
        <w:t>实行年度统计报告制度，每年</w:t>
      </w:r>
      <w:r>
        <w:rPr>
          <w:rFonts w:eastAsia="仿宋_GB2312" w:hint="eastAsia"/>
          <w:sz w:val="32"/>
          <w:szCs w:val="28"/>
        </w:rPr>
        <w:t>3</w:t>
      </w:r>
      <w:r>
        <w:rPr>
          <w:rFonts w:eastAsia="仿宋_GB2312"/>
          <w:sz w:val="32"/>
          <w:szCs w:val="28"/>
        </w:rPr>
        <w:t>月底之前</w:t>
      </w:r>
      <w:r>
        <w:rPr>
          <w:rFonts w:eastAsia="仿宋_GB2312" w:hint="eastAsia"/>
          <w:sz w:val="32"/>
          <w:szCs w:val="28"/>
        </w:rPr>
        <w:t>将上年度总结报告提交至</w:t>
      </w:r>
      <w:r>
        <w:rPr>
          <w:rFonts w:eastAsia="仿宋_GB2312"/>
          <w:sz w:val="32"/>
          <w:szCs w:val="28"/>
        </w:rPr>
        <w:t>教育部科技管理信息系统</w:t>
      </w:r>
      <w:r>
        <w:rPr>
          <w:rFonts w:eastAsia="仿宋_GB2312" w:hint="eastAsia"/>
          <w:sz w:val="32"/>
          <w:szCs w:val="28"/>
        </w:rPr>
        <w:t>，加盖公章后的纸质版报送教育部，并在依托高等学校相关网站上进行公示</w:t>
      </w:r>
      <w:r>
        <w:rPr>
          <w:rFonts w:eastAsia="仿宋_GB2312"/>
          <w:sz w:val="32"/>
          <w:szCs w:val="28"/>
        </w:rPr>
        <w:t>。</w:t>
      </w:r>
    </w:p>
    <w:p w:rsidR="00AA5D78" w:rsidRDefault="00AA5D78" w:rsidP="00AA5D78">
      <w:pPr>
        <w:tabs>
          <w:tab w:val="left" w:pos="1260"/>
        </w:tabs>
        <w:adjustRightInd w:val="0"/>
        <w:snapToGrid w:val="0"/>
        <w:spacing w:line="560" w:lineRule="exact"/>
        <w:ind w:firstLineChars="200" w:firstLine="640"/>
        <w:rPr>
          <w:rFonts w:eastAsia="仿宋_GB2312" w:hint="eastAsia"/>
          <w:sz w:val="32"/>
          <w:szCs w:val="28"/>
        </w:rPr>
      </w:pPr>
      <w:r>
        <w:rPr>
          <w:rFonts w:ascii="楷体_GB2312" w:eastAsia="楷体_GB2312"/>
          <w:color w:val="000000"/>
          <w:kern w:val="0"/>
          <w:sz w:val="32"/>
          <w:szCs w:val="32"/>
          <w:lang w:val="zh-CN"/>
        </w:rPr>
        <w:t>第二十</w:t>
      </w:r>
      <w:r>
        <w:rPr>
          <w:rFonts w:ascii="楷体_GB2312" w:eastAsia="楷体_GB2312" w:hint="eastAsia"/>
          <w:color w:val="000000"/>
          <w:kern w:val="0"/>
          <w:sz w:val="32"/>
          <w:szCs w:val="32"/>
          <w:lang w:val="zh-CN"/>
        </w:rPr>
        <w:t>五</w:t>
      </w:r>
      <w:r>
        <w:rPr>
          <w:rFonts w:ascii="楷体_GB2312" w:eastAsia="楷体_GB2312"/>
          <w:color w:val="000000"/>
          <w:kern w:val="0"/>
          <w:sz w:val="32"/>
          <w:szCs w:val="32"/>
          <w:lang w:val="zh-CN"/>
        </w:rPr>
        <w:t>条</w:t>
      </w:r>
      <w:r>
        <w:rPr>
          <w:rFonts w:eastAsia="黑体" w:hint="eastAsia"/>
          <w:color w:val="000000"/>
          <w:kern w:val="0"/>
          <w:sz w:val="32"/>
          <w:szCs w:val="32"/>
        </w:rPr>
        <w:t xml:space="preserve"> </w:t>
      </w:r>
      <w:r>
        <w:rPr>
          <w:rFonts w:eastAsia="仿宋_GB2312"/>
          <w:sz w:val="32"/>
          <w:szCs w:val="28"/>
        </w:rPr>
        <w:t>工程中心</w:t>
      </w:r>
      <w:r>
        <w:rPr>
          <w:rFonts w:eastAsia="仿宋_GB2312" w:hint="eastAsia"/>
          <w:sz w:val="32"/>
          <w:szCs w:val="28"/>
        </w:rPr>
        <w:t>升级为国家级创新平台后，原则上不再保留原工程中心牌子，不再纳入工程中心管理序列。</w:t>
      </w:r>
      <w:r>
        <w:rPr>
          <w:rFonts w:eastAsia="仿宋_GB2312"/>
          <w:sz w:val="32"/>
          <w:szCs w:val="28"/>
        </w:rPr>
        <w:t>支持</w:t>
      </w:r>
      <w:r>
        <w:rPr>
          <w:rFonts w:eastAsia="仿宋_GB2312" w:hint="eastAsia"/>
          <w:sz w:val="32"/>
          <w:szCs w:val="28"/>
        </w:rPr>
        <w:t>依托</w:t>
      </w:r>
      <w:r>
        <w:rPr>
          <w:rFonts w:eastAsia="仿宋_GB2312"/>
          <w:sz w:val="32"/>
          <w:szCs w:val="28"/>
        </w:rPr>
        <w:t>高等学校</w:t>
      </w:r>
      <w:r>
        <w:rPr>
          <w:rFonts w:eastAsia="仿宋_GB2312" w:hint="eastAsia"/>
          <w:sz w:val="32"/>
          <w:szCs w:val="28"/>
        </w:rPr>
        <w:t>申请组建新的</w:t>
      </w:r>
      <w:r>
        <w:rPr>
          <w:rFonts w:eastAsia="仿宋_GB2312"/>
          <w:sz w:val="32"/>
          <w:szCs w:val="28"/>
        </w:rPr>
        <w:t>工程中心。</w:t>
      </w:r>
    </w:p>
    <w:p w:rsidR="00AA5D78" w:rsidRDefault="00AA5D78" w:rsidP="00AA5D78">
      <w:pPr>
        <w:tabs>
          <w:tab w:val="left" w:pos="1260"/>
        </w:tabs>
        <w:adjustRightInd w:val="0"/>
        <w:snapToGrid w:val="0"/>
        <w:spacing w:line="560" w:lineRule="exact"/>
        <w:ind w:firstLineChars="200" w:firstLine="640"/>
        <w:rPr>
          <w:rFonts w:eastAsia="仿宋_GB2312" w:hint="eastAsia"/>
          <w:sz w:val="32"/>
          <w:szCs w:val="28"/>
        </w:rPr>
      </w:pPr>
      <w:r>
        <w:rPr>
          <w:rFonts w:ascii="楷体_GB2312" w:eastAsia="楷体_GB2312"/>
          <w:color w:val="000000"/>
          <w:kern w:val="0"/>
          <w:sz w:val="32"/>
          <w:szCs w:val="32"/>
          <w:lang w:val="zh-CN"/>
        </w:rPr>
        <w:t>第二十</w:t>
      </w:r>
      <w:r>
        <w:rPr>
          <w:rFonts w:ascii="楷体_GB2312" w:eastAsia="楷体_GB2312" w:hint="eastAsia"/>
          <w:color w:val="000000"/>
          <w:kern w:val="0"/>
          <w:sz w:val="32"/>
          <w:szCs w:val="32"/>
          <w:lang w:val="zh-CN"/>
        </w:rPr>
        <w:t>六</w:t>
      </w:r>
      <w:r>
        <w:rPr>
          <w:rFonts w:ascii="楷体_GB2312" w:eastAsia="楷体_GB2312"/>
          <w:color w:val="000000"/>
          <w:kern w:val="0"/>
          <w:sz w:val="32"/>
          <w:szCs w:val="32"/>
          <w:lang w:val="zh-CN"/>
        </w:rPr>
        <w:t>条</w:t>
      </w:r>
      <w:r>
        <w:rPr>
          <w:rFonts w:eastAsia="仿宋_GB2312"/>
          <w:sz w:val="32"/>
          <w:szCs w:val="28"/>
        </w:rPr>
        <w:t xml:space="preserve"> </w:t>
      </w:r>
      <w:r>
        <w:rPr>
          <w:rFonts w:eastAsia="仿宋_GB2312"/>
          <w:sz w:val="32"/>
          <w:szCs w:val="28"/>
        </w:rPr>
        <w:t>工程中心</w:t>
      </w:r>
      <w:r>
        <w:rPr>
          <w:rFonts w:eastAsia="仿宋_GB2312" w:hint="eastAsia"/>
          <w:sz w:val="32"/>
          <w:szCs w:val="28"/>
        </w:rPr>
        <w:t>发展方向和建设内容需要进行重大调整的，经主管部门同意后，由教育部组织专家进行论证，通过论证的准予调整。</w:t>
      </w:r>
    </w:p>
    <w:p w:rsidR="00AA5D78" w:rsidRDefault="00AA5D78" w:rsidP="00AA5D78">
      <w:pPr>
        <w:tabs>
          <w:tab w:val="left" w:pos="1260"/>
        </w:tabs>
        <w:adjustRightInd w:val="0"/>
        <w:snapToGrid w:val="0"/>
        <w:spacing w:line="560" w:lineRule="exact"/>
        <w:ind w:firstLineChars="200" w:firstLine="640"/>
        <w:rPr>
          <w:rFonts w:eastAsia="仿宋_GB2312"/>
          <w:sz w:val="32"/>
          <w:szCs w:val="28"/>
        </w:rPr>
      </w:pPr>
    </w:p>
    <w:p w:rsidR="00AA5D78" w:rsidRDefault="00AA5D78" w:rsidP="00AA5D78">
      <w:pPr>
        <w:tabs>
          <w:tab w:val="left" w:pos="900"/>
        </w:tabs>
        <w:snapToGrid w:val="0"/>
        <w:spacing w:line="560" w:lineRule="exact"/>
        <w:jc w:val="center"/>
        <w:rPr>
          <w:rFonts w:eastAsia="黑体"/>
          <w:color w:val="000000"/>
          <w:kern w:val="0"/>
          <w:sz w:val="32"/>
          <w:szCs w:val="32"/>
        </w:rPr>
      </w:pPr>
      <w:r>
        <w:rPr>
          <w:rFonts w:eastAsia="黑体" w:hint="eastAsia"/>
          <w:color w:val="000000"/>
          <w:kern w:val="0"/>
          <w:sz w:val="32"/>
          <w:szCs w:val="32"/>
        </w:rPr>
        <w:t>第五章</w:t>
      </w:r>
      <w:r>
        <w:rPr>
          <w:rFonts w:eastAsia="黑体" w:hint="eastAsia"/>
          <w:color w:val="000000"/>
          <w:kern w:val="0"/>
          <w:sz w:val="32"/>
          <w:szCs w:val="32"/>
        </w:rPr>
        <w:t xml:space="preserve"> </w:t>
      </w:r>
      <w:r>
        <w:rPr>
          <w:rFonts w:eastAsia="黑体"/>
          <w:color w:val="000000"/>
          <w:kern w:val="0"/>
          <w:sz w:val="32"/>
          <w:szCs w:val="32"/>
        </w:rPr>
        <w:t xml:space="preserve"> </w:t>
      </w:r>
      <w:r>
        <w:rPr>
          <w:rFonts w:eastAsia="黑体"/>
          <w:color w:val="000000"/>
          <w:kern w:val="0"/>
          <w:sz w:val="32"/>
          <w:szCs w:val="32"/>
        </w:rPr>
        <w:t>验收与评估</w:t>
      </w:r>
    </w:p>
    <w:p w:rsidR="00AA5D78" w:rsidRDefault="00AA5D78" w:rsidP="00AA5D78">
      <w:pPr>
        <w:tabs>
          <w:tab w:val="left" w:pos="900"/>
        </w:tabs>
        <w:snapToGrid w:val="0"/>
        <w:spacing w:line="560" w:lineRule="exact"/>
        <w:jc w:val="center"/>
        <w:rPr>
          <w:rFonts w:eastAsia="黑体"/>
          <w:color w:val="000000"/>
          <w:kern w:val="0"/>
          <w:sz w:val="32"/>
          <w:szCs w:val="32"/>
        </w:rPr>
      </w:pPr>
    </w:p>
    <w:p w:rsidR="00AA5D78" w:rsidRDefault="00AA5D78" w:rsidP="00AA5D78">
      <w:pPr>
        <w:adjustRightInd w:val="0"/>
        <w:snapToGrid w:val="0"/>
        <w:spacing w:line="560" w:lineRule="exact"/>
        <w:ind w:firstLineChars="200" w:firstLine="640"/>
        <w:rPr>
          <w:rFonts w:eastAsia="仿宋_GB2312"/>
          <w:sz w:val="32"/>
          <w:szCs w:val="28"/>
        </w:rPr>
      </w:pPr>
      <w:r>
        <w:rPr>
          <w:rFonts w:ascii="楷体_GB2312" w:eastAsia="楷体_GB2312"/>
          <w:color w:val="000000"/>
          <w:kern w:val="0"/>
          <w:sz w:val="32"/>
          <w:szCs w:val="32"/>
          <w:lang w:val="zh-CN"/>
        </w:rPr>
        <w:t>第</w:t>
      </w:r>
      <w:r>
        <w:rPr>
          <w:rFonts w:ascii="楷体_GB2312" w:eastAsia="楷体_GB2312" w:hint="eastAsia"/>
          <w:color w:val="000000"/>
          <w:kern w:val="0"/>
          <w:sz w:val="32"/>
          <w:szCs w:val="32"/>
          <w:lang w:val="zh-CN"/>
        </w:rPr>
        <w:t>二十七</w:t>
      </w:r>
      <w:r>
        <w:rPr>
          <w:rFonts w:ascii="楷体_GB2312" w:eastAsia="楷体_GB2312"/>
          <w:color w:val="000000"/>
          <w:kern w:val="0"/>
          <w:sz w:val="32"/>
          <w:szCs w:val="32"/>
          <w:lang w:val="zh-CN"/>
        </w:rPr>
        <w:t>条</w:t>
      </w:r>
      <w:r>
        <w:rPr>
          <w:rFonts w:eastAsia="仿宋_GB2312"/>
          <w:sz w:val="32"/>
          <w:szCs w:val="28"/>
        </w:rPr>
        <w:t xml:space="preserve"> </w:t>
      </w:r>
      <w:r>
        <w:rPr>
          <w:rFonts w:eastAsia="仿宋_GB2312"/>
          <w:sz w:val="32"/>
          <w:szCs w:val="28"/>
        </w:rPr>
        <w:t>工程中心建设任务完成后，高等学校经主管部门</w:t>
      </w:r>
      <w:r>
        <w:rPr>
          <w:rFonts w:eastAsia="仿宋_GB2312" w:hint="eastAsia"/>
          <w:sz w:val="32"/>
          <w:szCs w:val="28"/>
        </w:rPr>
        <w:t>向教育部报送</w:t>
      </w:r>
      <w:r>
        <w:rPr>
          <w:rFonts w:eastAsia="仿宋_GB2312"/>
          <w:sz w:val="32"/>
          <w:szCs w:val="28"/>
        </w:rPr>
        <w:t>《</w:t>
      </w:r>
      <w:r>
        <w:rPr>
          <w:rFonts w:eastAsia="仿宋_GB2312" w:hint="eastAsia"/>
          <w:sz w:val="32"/>
          <w:szCs w:val="28"/>
        </w:rPr>
        <w:t>教育部</w:t>
      </w:r>
      <w:r>
        <w:rPr>
          <w:rFonts w:eastAsia="仿宋_GB2312"/>
          <w:sz w:val="32"/>
          <w:szCs w:val="28"/>
        </w:rPr>
        <w:t>工程</w:t>
      </w:r>
      <w:r>
        <w:rPr>
          <w:rFonts w:eastAsia="仿宋_GB2312" w:hint="eastAsia"/>
          <w:sz w:val="32"/>
          <w:szCs w:val="28"/>
        </w:rPr>
        <w:t>研究</w:t>
      </w:r>
      <w:r>
        <w:rPr>
          <w:rFonts w:eastAsia="仿宋_GB2312"/>
          <w:sz w:val="32"/>
          <w:szCs w:val="28"/>
        </w:rPr>
        <w:t>中心建设验收总结报</w:t>
      </w:r>
      <w:r>
        <w:rPr>
          <w:rFonts w:eastAsia="仿宋_GB2312"/>
          <w:sz w:val="32"/>
          <w:szCs w:val="28"/>
        </w:rPr>
        <w:lastRenderedPageBreak/>
        <w:t>告》</w:t>
      </w:r>
      <w:r>
        <w:rPr>
          <w:rFonts w:eastAsia="仿宋_GB2312" w:hint="eastAsia"/>
          <w:sz w:val="32"/>
          <w:szCs w:val="28"/>
        </w:rPr>
        <w:t>（编制大纲详见附件</w:t>
      </w:r>
      <w:r>
        <w:rPr>
          <w:rFonts w:eastAsia="仿宋_GB2312" w:hint="eastAsia"/>
          <w:sz w:val="32"/>
          <w:szCs w:val="28"/>
        </w:rPr>
        <w:t>3</w:t>
      </w:r>
      <w:r>
        <w:rPr>
          <w:rFonts w:eastAsia="仿宋_GB2312" w:hint="eastAsia"/>
          <w:sz w:val="32"/>
          <w:szCs w:val="28"/>
        </w:rPr>
        <w:t>），并提出验收申请</w:t>
      </w:r>
      <w:r>
        <w:rPr>
          <w:rFonts w:eastAsia="仿宋_GB2312"/>
          <w:sz w:val="32"/>
          <w:szCs w:val="28"/>
        </w:rPr>
        <w:t>。</w:t>
      </w:r>
    </w:p>
    <w:p w:rsidR="00AA5D78" w:rsidRDefault="00AA5D78" w:rsidP="00AA5D78">
      <w:pPr>
        <w:adjustRightInd w:val="0"/>
        <w:snapToGrid w:val="0"/>
        <w:spacing w:line="560" w:lineRule="exact"/>
        <w:ind w:firstLineChars="200" w:firstLine="640"/>
        <w:rPr>
          <w:rFonts w:eastAsia="仿宋_GB2312"/>
          <w:sz w:val="32"/>
          <w:szCs w:val="28"/>
        </w:rPr>
      </w:pPr>
      <w:r>
        <w:rPr>
          <w:rFonts w:ascii="楷体_GB2312" w:eastAsia="楷体_GB2312"/>
          <w:color w:val="000000"/>
          <w:kern w:val="0"/>
          <w:sz w:val="32"/>
          <w:szCs w:val="32"/>
          <w:lang w:val="zh-CN"/>
        </w:rPr>
        <w:t>第</w:t>
      </w:r>
      <w:r>
        <w:rPr>
          <w:rFonts w:ascii="楷体_GB2312" w:eastAsia="楷体_GB2312" w:hint="eastAsia"/>
          <w:color w:val="000000"/>
          <w:kern w:val="0"/>
          <w:sz w:val="32"/>
          <w:szCs w:val="32"/>
          <w:lang w:val="zh-CN"/>
        </w:rPr>
        <w:t>二十八</w:t>
      </w:r>
      <w:r>
        <w:rPr>
          <w:rFonts w:ascii="楷体_GB2312" w:eastAsia="楷体_GB2312"/>
          <w:color w:val="000000"/>
          <w:kern w:val="0"/>
          <w:sz w:val="32"/>
          <w:szCs w:val="32"/>
          <w:lang w:val="zh-CN"/>
        </w:rPr>
        <w:t>条</w:t>
      </w:r>
      <w:r>
        <w:rPr>
          <w:rFonts w:eastAsia="仿宋_GB2312"/>
          <w:sz w:val="32"/>
          <w:szCs w:val="28"/>
        </w:rPr>
        <w:t xml:space="preserve"> </w:t>
      </w:r>
      <w:r>
        <w:rPr>
          <w:rFonts w:eastAsia="仿宋_GB2312" w:hint="eastAsia"/>
          <w:sz w:val="32"/>
          <w:szCs w:val="28"/>
        </w:rPr>
        <w:t>验收工作由教育部组织或委托相关单位进行。验收专家组由技术专家和管理专家组成。验收专家组依据</w:t>
      </w:r>
      <w:r>
        <w:rPr>
          <w:rFonts w:eastAsia="仿宋_GB2312"/>
          <w:sz w:val="32"/>
          <w:szCs w:val="28"/>
        </w:rPr>
        <w:t>立项批复文件</w:t>
      </w:r>
      <w:r>
        <w:rPr>
          <w:rFonts w:eastAsia="仿宋_GB2312" w:hint="eastAsia"/>
          <w:sz w:val="32"/>
          <w:szCs w:val="28"/>
        </w:rPr>
        <w:t>、《教育部工程研究中心建设计划任务书》和</w:t>
      </w:r>
      <w:r>
        <w:rPr>
          <w:rFonts w:eastAsia="仿宋_GB2312"/>
          <w:sz w:val="32"/>
          <w:szCs w:val="28"/>
        </w:rPr>
        <w:t>《</w:t>
      </w:r>
      <w:r>
        <w:rPr>
          <w:rFonts w:eastAsia="仿宋_GB2312" w:hint="eastAsia"/>
          <w:sz w:val="32"/>
          <w:szCs w:val="28"/>
        </w:rPr>
        <w:t>教育部</w:t>
      </w:r>
      <w:r>
        <w:rPr>
          <w:rFonts w:eastAsia="仿宋_GB2312"/>
          <w:sz w:val="32"/>
          <w:szCs w:val="28"/>
        </w:rPr>
        <w:t>工程</w:t>
      </w:r>
      <w:r>
        <w:rPr>
          <w:rFonts w:eastAsia="仿宋_GB2312" w:hint="eastAsia"/>
          <w:sz w:val="32"/>
          <w:szCs w:val="28"/>
        </w:rPr>
        <w:t>研究</w:t>
      </w:r>
      <w:r>
        <w:rPr>
          <w:rFonts w:eastAsia="仿宋_GB2312"/>
          <w:sz w:val="32"/>
          <w:szCs w:val="28"/>
        </w:rPr>
        <w:t>中心</w:t>
      </w:r>
      <w:r>
        <w:rPr>
          <w:rFonts w:eastAsia="仿宋_GB2312" w:hint="eastAsia"/>
          <w:sz w:val="32"/>
          <w:szCs w:val="28"/>
        </w:rPr>
        <w:t>建设</w:t>
      </w:r>
      <w:r>
        <w:rPr>
          <w:rFonts w:eastAsia="仿宋_GB2312"/>
          <w:sz w:val="32"/>
          <w:szCs w:val="28"/>
        </w:rPr>
        <w:t>验收总结</w:t>
      </w:r>
      <w:r>
        <w:rPr>
          <w:rFonts w:eastAsia="仿宋_GB2312" w:hint="eastAsia"/>
          <w:sz w:val="32"/>
          <w:szCs w:val="28"/>
        </w:rPr>
        <w:t>报告</w:t>
      </w:r>
      <w:r>
        <w:rPr>
          <w:rFonts w:eastAsia="仿宋_GB2312"/>
          <w:sz w:val="32"/>
          <w:szCs w:val="28"/>
        </w:rPr>
        <w:t>》</w:t>
      </w:r>
      <w:r>
        <w:rPr>
          <w:rFonts w:eastAsia="仿宋_GB2312" w:hint="eastAsia"/>
          <w:sz w:val="32"/>
          <w:szCs w:val="28"/>
        </w:rPr>
        <w:t>进行现场验收和综合评议，形成验收意见。通过验收的工程中心，经教育部批复后正式开放运行。</w:t>
      </w:r>
    </w:p>
    <w:p w:rsidR="00AA5D78" w:rsidRDefault="00AA5D78" w:rsidP="00AA5D78">
      <w:pPr>
        <w:adjustRightInd w:val="0"/>
        <w:snapToGrid w:val="0"/>
        <w:spacing w:line="560" w:lineRule="exact"/>
        <w:ind w:firstLineChars="200" w:firstLine="640"/>
        <w:rPr>
          <w:rFonts w:eastAsia="仿宋_GB2312"/>
          <w:sz w:val="32"/>
          <w:szCs w:val="28"/>
        </w:rPr>
      </w:pPr>
      <w:r>
        <w:rPr>
          <w:rFonts w:ascii="楷体_GB2312" w:eastAsia="楷体_GB2312"/>
          <w:color w:val="000000"/>
          <w:kern w:val="0"/>
          <w:sz w:val="32"/>
          <w:szCs w:val="32"/>
          <w:lang w:val="zh-CN"/>
        </w:rPr>
        <w:t>第</w:t>
      </w:r>
      <w:r>
        <w:rPr>
          <w:rFonts w:ascii="楷体_GB2312" w:eastAsia="楷体_GB2312" w:hint="eastAsia"/>
          <w:color w:val="000000"/>
          <w:kern w:val="0"/>
          <w:sz w:val="32"/>
          <w:szCs w:val="32"/>
          <w:lang w:val="zh-CN"/>
        </w:rPr>
        <w:t>二十九</w:t>
      </w:r>
      <w:r>
        <w:rPr>
          <w:rFonts w:ascii="楷体_GB2312" w:eastAsia="楷体_GB2312"/>
          <w:color w:val="000000"/>
          <w:kern w:val="0"/>
          <w:sz w:val="32"/>
          <w:szCs w:val="32"/>
          <w:lang w:val="zh-CN"/>
        </w:rPr>
        <w:t>条</w:t>
      </w:r>
      <w:r>
        <w:rPr>
          <w:rFonts w:eastAsia="黑体"/>
          <w:color w:val="000000"/>
          <w:kern w:val="0"/>
          <w:sz w:val="32"/>
          <w:szCs w:val="32"/>
        </w:rPr>
        <w:t xml:space="preserve"> </w:t>
      </w:r>
      <w:r>
        <w:rPr>
          <w:rFonts w:eastAsia="仿宋_GB2312"/>
          <w:sz w:val="32"/>
          <w:szCs w:val="28"/>
        </w:rPr>
        <w:t>现场验收</w:t>
      </w:r>
      <w:r>
        <w:rPr>
          <w:rFonts w:eastAsia="仿宋_GB2312" w:hint="eastAsia"/>
          <w:sz w:val="32"/>
          <w:szCs w:val="28"/>
        </w:rPr>
        <w:t>和综合评议包括</w:t>
      </w:r>
      <w:r>
        <w:rPr>
          <w:rFonts w:eastAsia="仿宋_GB2312"/>
          <w:sz w:val="32"/>
          <w:szCs w:val="28"/>
        </w:rPr>
        <w:t>：</w:t>
      </w:r>
    </w:p>
    <w:p w:rsidR="00AA5D78" w:rsidRDefault="00AA5D78" w:rsidP="00AA5D78">
      <w:pPr>
        <w:tabs>
          <w:tab w:val="left" w:pos="0"/>
        </w:tabs>
        <w:adjustRightInd w:val="0"/>
        <w:snapToGrid w:val="0"/>
        <w:spacing w:line="560" w:lineRule="exact"/>
        <w:ind w:firstLineChars="200" w:firstLine="640"/>
        <w:rPr>
          <w:rFonts w:eastAsia="仿宋_GB2312"/>
          <w:sz w:val="32"/>
          <w:szCs w:val="28"/>
        </w:rPr>
      </w:pPr>
      <w:r>
        <w:rPr>
          <w:rFonts w:eastAsia="仿宋_GB2312"/>
          <w:sz w:val="32"/>
          <w:szCs w:val="28"/>
        </w:rPr>
        <w:t>（一）听取工程中心</w:t>
      </w:r>
      <w:r>
        <w:rPr>
          <w:rFonts w:eastAsia="仿宋_GB2312" w:hint="eastAsia"/>
          <w:sz w:val="32"/>
          <w:szCs w:val="28"/>
        </w:rPr>
        <w:t>主任</w:t>
      </w:r>
      <w:r>
        <w:rPr>
          <w:rFonts w:eastAsia="仿宋_GB2312"/>
          <w:sz w:val="32"/>
          <w:szCs w:val="28"/>
        </w:rPr>
        <w:t>建设工作总结报告，对照《</w:t>
      </w:r>
      <w:r>
        <w:rPr>
          <w:rFonts w:eastAsia="仿宋_GB2312" w:hint="eastAsia"/>
          <w:sz w:val="32"/>
          <w:szCs w:val="28"/>
        </w:rPr>
        <w:t>教育部</w:t>
      </w:r>
      <w:r>
        <w:rPr>
          <w:rFonts w:eastAsia="仿宋_GB2312"/>
          <w:sz w:val="32"/>
          <w:szCs w:val="28"/>
        </w:rPr>
        <w:t>工程</w:t>
      </w:r>
      <w:r>
        <w:rPr>
          <w:rFonts w:eastAsia="仿宋_GB2312" w:hint="eastAsia"/>
          <w:sz w:val="32"/>
          <w:szCs w:val="28"/>
        </w:rPr>
        <w:t>研究</w:t>
      </w:r>
      <w:r>
        <w:rPr>
          <w:rFonts w:eastAsia="仿宋_GB2312"/>
          <w:sz w:val="32"/>
          <w:szCs w:val="28"/>
        </w:rPr>
        <w:t>中心建设</w:t>
      </w:r>
      <w:r>
        <w:rPr>
          <w:rFonts w:eastAsia="仿宋_GB2312" w:hint="eastAsia"/>
          <w:sz w:val="32"/>
          <w:szCs w:val="28"/>
        </w:rPr>
        <w:t>计划任务书</w:t>
      </w:r>
      <w:r>
        <w:rPr>
          <w:rFonts w:eastAsia="仿宋_GB2312"/>
          <w:sz w:val="32"/>
          <w:szCs w:val="28"/>
        </w:rPr>
        <w:t>》，审查建设任务完成情况</w:t>
      </w:r>
      <w:r>
        <w:rPr>
          <w:rFonts w:eastAsia="仿宋_GB2312" w:hint="eastAsia"/>
          <w:sz w:val="32"/>
          <w:szCs w:val="28"/>
        </w:rPr>
        <w:t>。</w:t>
      </w:r>
    </w:p>
    <w:p w:rsidR="00AA5D78" w:rsidRDefault="00AA5D78" w:rsidP="00AA5D78">
      <w:pPr>
        <w:tabs>
          <w:tab w:val="left" w:pos="0"/>
        </w:tabs>
        <w:adjustRightInd w:val="0"/>
        <w:snapToGrid w:val="0"/>
        <w:spacing w:line="560" w:lineRule="exact"/>
        <w:ind w:firstLineChars="200" w:firstLine="640"/>
        <w:rPr>
          <w:rFonts w:eastAsia="仿宋_GB2312"/>
          <w:sz w:val="32"/>
          <w:szCs w:val="28"/>
        </w:rPr>
      </w:pPr>
      <w:r>
        <w:rPr>
          <w:rFonts w:eastAsia="仿宋_GB2312"/>
          <w:sz w:val="32"/>
          <w:szCs w:val="28"/>
        </w:rPr>
        <w:t>（二）审阅工程中心档案资料，实地考察</w:t>
      </w:r>
      <w:r>
        <w:rPr>
          <w:rFonts w:eastAsia="仿宋_GB2312" w:hint="eastAsia"/>
          <w:sz w:val="32"/>
          <w:szCs w:val="28"/>
        </w:rPr>
        <w:t>工程中心</w:t>
      </w:r>
      <w:r>
        <w:rPr>
          <w:rFonts w:eastAsia="仿宋_GB2312"/>
          <w:sz w:val="32"/>
          <w:szCs w:val="28"/>
        </w:rPr>
        <w:t>中试与工程验证环境、设备设施</w:t>
      </w:r>
      <w:r>
        <w:rPr>
          <w:rFonts w:eastAsia="仿宋_GB2312" w:hint="eastAsia"/>
          <w:sz w:val="32"/>
          <w:szCs w:val="28"/>
        </w:rPr>
        <w:t>及</w:t>
      </w:r>
      <w:r>
        <w:rPr>
          <w:rFonts w:eastAsia="仿宋_GB2312"/>
          <w:sz w:val="32"/>
          <w:szCs w:val="28"/>
        </w:rPr>
        <w:t>用房等条件建设情况</w:t>
      </w:r>
      <w:r>
        <w:rPr>
          <w:rFonts w:eastAsia="仿宋_GB2312" w:hint="eastAsia"/>
          <w:sz w:val="32"/>
          <w:szCs w:val="28"/>
        </w:rPr>
        <w:t>。</w:t>
      </w:r>
    </w:p>
    <w:p w:rsidR="00AA5D78" w:rsidRDefault="00AA5D78" w:rsidP="00AA5D78">
      <w:pPr>
        <w:tabs>
          <w:tab w:val="left" w:pos="0"/>
        </w:tabs>
        <w:adjustRightInd w:val="0"/>
        <w:snapToGrid w:val="0"/>
        <w:spacing w:line="560" w:lineRule="exact"/>
        <w:ind w:firstLineChars="200" w:firstLine="640"/>
        <w:rPr>
          <w:rFonts w:eastAsia="仿宋_GB2312"/>
          <w:sz w:val="32"/>
          <w:szCs w:val="28"/>
        </w:rPr>
      </w:pPr>
      <w:r>
        <w:rPr>
          <w:rFonts w:eastAsia="仿宋_GB2312"/>
          <w:sz w:val="32"/>
          <w:szCs w:val="28"/>
        </w:rPr>
        <w:t>（三）对工程中心建设任务完成情况进行综合讨论，</w:t>
      </w:r>
      <w:r>
        <w:rPr>
          <w:rFonts w:eastAsia="仿宋_GB2312" w:hint="eastAsia"/>
          <w:sz w:val="32"/>
          <w:szCs w:val="28"/>
        </w:rPr>
        <w:t>提出</w:t>
      </w:r>
      <w:r>
        <w:rPr>
          <w:rFonts w:eastAsia="仿宋_GB2312"/>
          <w:sz w:val="32"/>
          <w:szCs w:val="28"/>
        </w:rPr>
        <w:t>评议性指导建议</w:t>
      </w:r>
      <w:r>
        <w:rPr>
          <w:rFonts w:eastAsia="仿宋_GB2312" w:hint="eastAsia"/>
          <w:sz w:val="32"/>
          <w:szCs w:val="28"/>
        </w:rPr>
        <w:t>，</w:t>
      </w:r>
      <w:r>
        <w:rPr>
          <w:rFonts w:eastAsia="仿宋_GB2312"/>
          <w:sz w:val="32"/>
          <w:szCs w:val="28"/>
        </w:rPr>
        <w:t>形成书面验收意见</w:t>
      </w:r>
      <w:r>
        <w:rPr>
          <w:rFonts w:eastAsia="仿宋_GB2312" w:hint="eastAsia"/>
          <w:sz w:val="32"/>
          <w:szCs w:val="28"/>
        </w:rPr>
        <w:t>。</w:t>
      </w:r>
    </w:p>
    <w:p w:rsidR="00AA5D78" w:rsidRDefault="00AA5D78" w:rsidP="00AA5D78">
      <w:pPr>
        <w:tabs>
          <w:tab w:val="left" w:pos="2340"/>
        </w:tabs>
        <w:adjustRightInd w:val="0"/>
        <w:snapToGrid w:val="0"/>
        <w:spacing w:line="560" w:lineRule="exact"/>
        <w:ind w:firstLineChars="200" w:firstLine="640"/>
        <w:rPr>
          <w:rFonts w:eastAsia="仿宋_GB2312"/>
          <w:b/>
          <w:sz w:val="32"/>
          <w:szCs w:val="28"/>
        </w:rPr>
      </w:pPr>
      <w:r>
        <w:rPr>
          <w:rFonts w:ascii="楷体_GB2312" w:eastAsia="楷体_GB2312"/>
          <w:color w:val="000000"/>
          <w:kern w:val="0"/>
          <w:sz w:val="32"/>
          <w:szCs w:val="32"/>
          <w:lang w:val="zh-CN"/>
        </w:rPr>
        <w:t>第</w:t>
      </w:r>
      <w:r>
        <w:rPr>
          <w:rFonts w:ascii="楷体_GB2312" w:eastAsia="楷体_GB2312" w:hint="eastAsia"/>
          <w:color w:val="000000"/>
          <w:kern w:val="0"/>
          <w:sz w:val="32"/>
          <w:szCs w:val="32"/>
          <w:lang w:val="zh-CN"/>
        </w:rPr>
        <w:t>三十</w:t>
      </w:r>
      <w:r>
        <w:rPr>
          <w:rFonts w:ascii="楷体_GB2312" w:eastAsia="楷体_GB2312"/>
          <w:color w:val="000000"/>
          <w:kern w:val="0"/>
          <w:sz w:val="32"/>
          <w:szCs w:val="32"/>
          <w:lang w:val="zh-CN"/>
        </w:rPr>
        <w:t>条</w:t>
      </w:r>
      <w:r>
        <w:rPr>
          <w:rFonts w:eastAsia="仿宋_GB2312"/>
          <w:sz w:val="32"/>
          <w:szCs w:val="28"/>
        </w:rPr>
        <w:t xml:space="preserve"> </w:t>
      </w:r>
      <w:r>
        <w:rPr>
          <w:rFonts w:eastAsia="仿宋_GB2312"/>
          <w:sz w:val="32"/>
          <w:szCs w:val="28"/>
        </w:rPr>
        <w:t>通过验收的工程中心正式纳入</w:t>
      </w:r>
      <w:r>
        <w:rPr>
          <w:rFonts w:eastAsia="仿宋_GB2312" w:hint="eastAsia"/>
          <w:sz w:val="32"/>
          <w:szCs w:val="28"/>
        </w:rPr>
        <w:t>教育部</w:t>
      </w:r>
      <w:r>
        <w:rPr>
          <w:rFonts w:eastAsia="仿宋_GB2312"/>
          <w:sz w:val="32"/>
          <w:szCs w:val="28"/>
        </w:rPr>
        <w:t>工程</w:t>
      </w:r>
      <w:r>
        <w:rPr>
          <w:rFonts w:eastAsia="仿宋_GB2312" w:hint="eastAsia"/>
          <w:sz w:val="32"/>
          <w:szCs w:val="28"/>
        </w:rPr>
        <w:t>研究</w:t>
      </w:r>
      <w:r>
        <w:rPr>
          <w:rFonts w:eastAsia="仿宋_GB2312"/>
          <w:sz w:val="32"/>
          <w:szCs w:val="28"/>
        </w:rPr>
        <w:t>中心序列管理</w:t>
      </w:r>
      <w:r>
        <w:rPr>
          <w:rFonts w:eastAsia="仿宋_GB2312" w:hint="eastAsia"/>
          <w:sz w:val="32"/>
          <w:szCs w:val="28"/>
        </w:rPr>
        <w:t>；</w:t>
      </w:r>
      <w:r>
        <w:rPr>
          <w:rFonts w:eastAsia="仿宋_GB2312"/>
          <w:sz w:val="32"/>
          <w:szCs w:val="28"/>
        </w:rPr>
        <w:t>未通过验收的工程中心</w:t>
      </w:r>
      <w:r>
        <w:rPr>
          <w:rFonts w:eastAsia="仿宋_GB2312" w:hint="eastAsia"/>
          <w:sz w:val="32"/>
          <w:szCs w:val="28"/>
        </w:rPr>
        <w:t>将被</w:t>
      </w:r>
      <w:r>
        <w:rPr>
          <w:rFonts w:eastAsia="仿宋_GB2312"/>
          <w:sz w:val="32"/>
          <w:szCs w:val="28"/>
        </w:rPr>
        <w:t>取消立项建设资格。</w:t>
      </w:r>
    </w:p>
    <w:p w:rsidR="00AA5D78" w:rsidRDefault="00AA5D78" w:rsidP="00AA5D78">
      <w:pPr>
        <w:tabs>
          <w:tab w:val="left" w:pos="2340"/>
        </w:tabs>
        <w:adjustRightInd w:val="0"/>
        <w:snapToGrid w:val="0"/>
        <w:spacing w:line="560" w:lineRule="exact"/>
        <w:ind w:firstLineChars="200" w:firstLine="640"/>
        <w:rPr>
          <w:rFonts w:eastAsia="仿宋_GB2312" w:hint="eastAsia"/>
          <w:sz w:val="32"/>
          <w:szCs w:val="28"/>
        </w:rPr>
      </w:pPr>
      <w:r>
        <w:rPr>
          <w:rFonts w:ascii="楷体_GB2312" w:eastAsia="楷体_GB2312"/>
          <w:color w:val="000000"/>
          <w:kern w:val="0"/>
          <w:sz w:val="32"/>
          <w:szCs w:val="32"/>
          <w:lang w:val="zh-CN"/>
        </w:rPr>
        <w:t>第</w:t>
      </w:r>
      <w:r>
        <w:rPr>
          <w:rFonts w:ascii="楷体_GB2312" w:eastAsia="楷体_GB2312" w:hint="eastAsia"/>
          <w:color w:val="000000"/>
          <w:kern w:val="0"/>
          <w:sz w:val="32"/>
          <w:szCs w:val="32"/>
          <w:lang w:val="zh-CN"/>
        </w:rPr>
        <w:t>三十一</w:t>
      </w:r>
      <w:r>
        <w:rPr>
          <w:rFonts w:ascii="楷体_GB2312" w:eastAsia="楷体_GB2312"/>
          <w:color w:val="000000"/>
          <w:kern w:val="0"/>
          <w:sz w:val="32"/>
          <w:szCs w:val="32"/>
          <w:lang w:val="zh-CN"/>
        </w:rPr>
        <w:t>条</w:t>
      </w:r>
      <w:r>
        <w:rPr>
          <w:rFonts w:eastAsia="黑体" w:hint="eastAsia"/>
          <w:color w:val="000000"/>
          <w:kern w:val="0"/>
          <w:sz w:val="32"/>
          <w:szCs w:val="32"/>
        </w:rPr>
        <w:t xml:space="preserve"> </w:t>
      </w:r>
      <w:r>
        <w:rPr>
          <w:rFonts w:eastAsia="仿宋_GB2312" w:hint="eastAsia"/>
          <w:sz w:val="32"/>
          <w:szCs w:val="28"/>
        </w:rPr>
        <w:t>教育部按照相近研究领域对工程中心进行定期评估，评估周期为</w:t>
      </w:r>
      <w:r>
        <w:rPr>
          <w:rFonts w:eastAsia="仿宋_GB2312" w:hint="eastAsia"/>
          <w:sz w:val="32"/>
          <w:szCs w:val="28"/>
        </w:rPr>
        <w:t>5</w:t>
      </w:r>
      <w:r>
        <w:rPr>
          <w:rFonts w:eastAsia="仿宋_GB2312" w:hint="eastAsia"/>
          <w:sz w:val="32"/>
          <w:szCs w:val="28"/>
        </w:rPr>
        <w:t>年，评估程序分为初评、现场考察和综合评议三个阶段。正式</w:t>
      </w:r>
      <w:r>
        <w:rPr>
          <w:rFonts w:eastAsia="仿宋_GB2312"/>
          <w:sz w:val="32"/>
          <w:szCs w:val="28"/>
        </w:rPr>
        <w:t>开放运行满三年</w:t>
      </w:r>
      <w:r>
        <w:rPr>
          <w:rFonts w:eastAsia="仿宋_GB2312" w:hint="eastAsia"/>
          <w:sz w:val="32"/>
          <w:szCs w:val="28"/>
        </w:rPr>
        <w:t>的</w:t>
      </w:r>
      <w:r>
        <w:rPr>
          <w:rFonts w:eastAsia="仿宋_GB2312"/>
          <w:sz w:val="32"/>
          <w:szCs w:val="28"/>
        </w:rPr>
        <w:t>工程中心</w:t>
      </w:r>
      <w:r>
        <w:rPr>
          <w:rFonts w:eastAsia="仿宋_GB2312" w:hint="eastAsia"/>
          <w:sz w:val="32"/>
          <w:szCs w:val="28"/>
        </w:rPr>
        <w:t>应</w:t>
      </w:r>
      <w:r>
        <w:rPr>
          <w:rFonts w:eastAsia="仿宋_GB2312"/>
          <w:sz w:val="32"/>
          <w:szCs w:val="28"/>
        </w:rPr>
        <w:t>参加教育部组织的</w:t>
      </w:r>
      <w:r>
        <w:rPr>
          <w:rFonts w:eastAsia="仿宋_GB2312" w:hint="eastAsia"/>
          <w:sz w:val="32"/>
          <w:szCs w:val="28"/>
        </w:rPr>
        <w:t>定期</w:t>
      </w:r>
      <w:r>
        <w:rPr>
          <w:rFonts w:eastAsia="仿宋_GB2312"/>
          <w:sz w:val="32"/>
          <w:szCs w:val="28"/>
        </w:rPr>
        <w:t>评估。</w:t>
      </w:r>
    </w:p>
    <w:p w:rsidR="00AA5D78" w:rsidRDefault="00AA5D78" w:rsidP="00AA5D78">
      <w:pPr>
        <w:tabs>
          <w:tab w:val="left" w:pos="2340"/>
        </w:tabs>
        <w:adjustRightInd w:val="0"/>
        <w:snapToGrid w:val="0"/>
        <w:spacing w:line="560" w:lineRule="exact"/>
        <w:ind w:firstLineChars="200" w:firstLine="640"/>
        <w:rPr>
          <w:rFonts w:eastAsia="仿宋_GB2312" w:hint="eastAsia"/>
          <w:sz w:val="32"/>
          <w:szCs w:val="28"/>
        </w:rPr>
      </w:pPr>
      <w:r>
        <w:rPr>
          <w:rFonts w:ascii="楷体_GB2312" w:eastAsia="楷体_GB2312"/>
          <w:color w:val="000000"/>
          <w:kern w:val="0"/>
          <w:sz w:val="32"/>
          <w:szCs w:val="32"/>
          <w:lang w:val="zh-CN"/>
        </w:rPr>
        <w:t>第</w:t>
      </w:r>
      <w:r>
        <w:rPr>
          <w:rFonts w:ascii="楷体_GB2312" w:eastAsia="楷体_GB2312" w:hint="eastAsia"/>
          <w:color w:val="000000"/>
          <w:kern w:val="0"/>
          <w:sz w:val="32"/>
          <w:szCs w:val="32"/>
          <w:lang w:val="zh-CN"/>
        </w:rPr>
        <w:t>三十二</w:t>
      </w:r>
      <w:r>
        <w:rPr>
          <w:rFonts w:ascii="楷体_GB2312" w:eastAsia="楷体_GB2312"/>
          <w:color w:val="000000"/>
          <w:kern w:val="0"/>
          <w:sz w:val="32"/>
          <w:szCs w:val="32"/>
          <w:lang w:val="zh-CN"/>
        </w:rPr>
        <w:t>条</w:t>
      </w:r>
      <w:r>
        <w:rPr>
          <w:rFonts w:eastAsia="黑体"/>
          <w:color w:val="000000"/>
          <w:kern w:val="0"/>
          <w:sz w:val="32"/>
          <w:szCs w:val="32"/>
        </w:rPr>
        <w:t xml:space="preserve"> </w:t>
      </w:r>
      <w:r>
        <w:rPr>
          <w:rFonts w:eastAsia="仿宋_GB2312" w:hint="eastAsia"/>
          <w:sz w:val="32"/>
          <w:szCs w:val="28"/>
        </w:rPr>
        <w:t>教育部负责工程中心定期评估的组织实施，制定《教育部工程研究中心</w:t>
      </w:r>
      <w:r>
        <w:rPr>
          <w:rFonts w:eastAsia="仿宋_GB2312"/>
          <w:sz w:val="32"/>
          <w:szCs w:val="28"/>
        </w:rPr>
        <w:t>评估</w:t>
      </w:r>
      <w:r>
        <w:rPr>
          <w:rFonts w:eastAsia="仿宋_GB2312" w:hint="eastAsia"/>
          <w:sz w:val="32"/>
          <w:szCs w:val="28"/>
        </w:rPr>
        <w:t>细则》，组织或委托第三方机</w:t>
      </w:r>
      <w:r>
        <w:rPr>
          <w:rFonts w:eastAsia="仿宋_GB2312" w:hint="eastAsia"/>
          <w:sz w:val="32"/>
          <w:szCs w:val="28"/>
        </w:rPr>
        <w:lastRenderedPageBreak/>
        <w:t>构开展评估工作，确定和发布评估结果，受理并处理异议。</w:t>
      </w:r>
    </w:p>
    <w:p w:rsidR="00AA5D78" w:rsidRDefault="00AA5D78" w:rsidP="00AA5D78">
      <w:pPr>
        <w:tabs>
          <w:tab w:val="left" w:pos="2340"/>
        </w:tabs>
        <w:adjustRightInd w:val="0"/>
        <w:snapToGrid w:val="0"/>
        <w:spacing w:line="560" w:lineRule="exact"/>
        <w:ind w:firstLineChars="200" w:firstLine="640"/>
        <w:rPr>
          <w:rFonts w:eastAsia="仿宋_GB2312" w:hint="eastAsia"/>
          <w:sz w:val="32"/>
          <w:szCs w:val="28"/>
        </w:rPr>
      </w:pPr>
      <w:r>
        <w:rPr>
          <w:rFonts w:ascii="楷体_GB2312" w:eastAsia="楷体_GB2312"/>
          <w:color w:val="000000"/>
          <w:kern w:val="0"/>
          <w:sz w:val="32"/>
          <w:szCs w:val="32"/>
          <w:lang w:val="zh-CN"/>
        </w:rPr>
        <w:t>第</w:t>
      </w:r>
      <w:r>
        <w:rPr>
          <w:rFonts w:ascii="楷体_GB2312" w:eastAsia="楷体_GB2312" w:hint="eastAsia"/>
          <w:color w:val="000000"/>
          <w:kern w:val="0"/>
          <w:sz w:val="32"/>
          <w:szCs w:val="32"/>
          <w:lang w:val="zh-CN"/>
        </w:rPr>
        <w:t>三十三</w:t>
      </w:r>
      <w:r>
        <w:rPr>
          <w:rFonts w:ascii="楷体_GB2312" w:eastAsia="楷体_GB2312"/>
          <w:color w:val="000000"/>
          <w:kern w:val="0"/>
          <w:sz w:val="32"/>
          <w:szCs w:val="32"/>
          <w:lang w:val="zh-CN"/>
        </w:rPr>
        <w:t>条</w:t>
      </w:r>
      <w:r>
        <w:rPr>
          <w:rFonts w:eastAsia="黑体"/>
          <w:color w:val="000000"/>
          <w:kern w:val="0"/>
          <w:sz w:val="32"/>
          <w:szCs w:val="32"/>
        </w:rPr>
        <w:t xml:space="preserve"> </w:t>
      </w:r>
      <w:r>
        <w:rPr>
          <w:rFonts w:eastAsia="仿宋_GB2312" w:hint="eastAsia"/>
          <w:sz w:val="32"/>
          <w:szCs w:val="28"/>
        </w:rPr>
        <w:t>教育部根据定期评估结果，对工程中心进行动态调整。评估结果为优秀的工程中心将给予一定支持，并优先推荐申报国家级科技创新平台，未通过评估的工程中心不再列入教育部工程研究中心序列。</w:t>
      </w:r>
    </w:p>
    <w:p w:rsidR="00AA5D78" w:rsidRDefault="00AA5D78" w:rsidP="00AA5D78">
      <w:pPr>
        <w:tabs>
          <w:tab w:val="left" w:pos="1260"/>
        </w:tabs>
        <w:adjustRightInd w:val="0"/>
        <w:snapToGrid w:val="0"/>
        <w:spacing w:line="560" w:lineRule="exact"/>
        <w:ind w:firstLineChars="200" w:firstLine="640"/>
        <w:rPr>
          <w:rFonts w:eastAsia="仿宋_GB2312"/>
          <w:sz w:val="32"/>
          <w:szCs w:val="28"/>
        </w:rPr>
      </w:pPr>
    </w:p>
    <w:p w:rsidR="00AA5D78" w:rsidRDefault="00AA5D78" w:rsidP="00AA5D78">
      <w:pPr>
        <w:tabs>
          <w:tab w:val="left" w:pos="900"/>
        </w:tabs>
        <w:snapToGrid w:val="0"/>
        <w:spacing w:line="560" w:lineRule="exact"/>
        <w:jc w:val="center"/>
        <w:rPr>
          <w:rFonts w:eastAsia="黑体"/>
          <w:color w:val="000000"/>
          <w:kern w:val="0"/>
          <w:sz w:val="32"/>
          <w:szCs w:val="32"/>
        </w:rPr>
      </w:pPr>
      <w:r>
        <w:rPr>
          <w:rFonts w:eastAsia="黑体" w:hint="eastAsia"/>
          <w:color w:val="000000"/>
          <w:kern w:val="0"/>
          <w:sz w:val="32"/>
          <w:szCs w:val="32"/>
        </w:rPr>
        <w:t>第六章</w:t>
      </w:r>
      <w:r>
        <w:rPr>
          <w:rFonts w:eastAsia="黑体"/>
          <w:color w:val="000000"/>
          <w:kern w:val="0"/>
          <w:sz w:val="32"/>
          <w:szCs w:val="32"/>
        </w:rPr>
        <w:t xml:space="preserve">  </w:t>
      </w:r>
      <w:r>
        <w:rPr>
          <w:rFonts w:eastAsia="黑体"/>
          <w:color w:val="000000"/>
          <w:kern w:val="0"/>
          <w:sz w:val="32"/>
          <w:szCs w:val="32"/>
        </w:rPr>
        <w:t>附</w:t>
      </w:r>
      <w:r>
        <w:rPr>
          <w:rFonts w:eastAsia="黑体" w:hint="eastAsia"/>
          <w:color w:val="000000"/>
          <w:kern w:val="0"/>
          <w:sz w:val="32"/>
          <w:szCs w:val="32"/>
        </w:rPr>
        <w:t xml:space="preserve">   </w:t>
      </w:r>
      <w:r>
        <w:rPr>
          <w:rFonts w:eastAsia="黑体"/>
          <w:color w:val="000000"/>
          <w:kern w:val="0"/>
          <w:sz w:val="32"/>
          <w:szCs w:val="32"/>
        </w:rPr>
        <w:t>则</w:t>
      </w:r>
    </w:p>
    <w:p w:rsidR="00AA5D78" w:rsidRDefault="00AA5D78" w:rsidP="00AA5D78">
      <w:pPr>
        <w:tabs>
          <w:tab w:val="left" w:pos="900"/>
        </w:tabs>
        <w:snapToGrid w:val="0"/>
        <w:spacing w:line="560" w:lineRule="exact"/>
        <w:ind w:leftChars="200" w:left="420"/>
        <w:jc w:val="center"/>
        <w:rPr>
          <w:rFonts w:eastAsia="黑体"/>
          <w:color w:val="000000"/>
          <w:kern w:val="0"/>
          <w:sz w:val="32"/>
          <w:szCs w:val="32"/>
        </w:rPr>
      </w:pPr>
    </w:p>
    <w:p w:rsidR="00AA5D78" w:rsidRDefault="00AA5D78" w:rsidP="00AA5D78">
      <w:pPr>
        <w:adjustRightInd w:val="0"/>
        <w:snapToGrid w:val="0"/>
        <w:spacing w:line="560" w:lineRule="exact"/>
        <w:ind w:firstLineChars="200" w:firstLine="640"/>
        <w:rPr>
          <w:rFonts w:eastAsia="仿宋_GB2312"/>
          <w:sz w:val="32"/>
          <w:szCs w:val="28"/>
        </w:rPr>
      </w:pPr>
      <w:r>
        <w:rPr>
          <w:rFonts w:ascii="楷体_GB2312" w:eastAsia="楷体_GB2312"/>
          <w:color w:val="000000"/>
          <w:kern w:val="0"/>
          <w:sz w:val="32"/>
          <w:szCs w:val="32"/>
          <w:lang w:val="zh-CN"/>
        </w:rPr>
        <w:t>第</w:t>
      </w:r>
      <w:r>
        <w:rPr>
          <w:rFonts w:ascii="楷体_GB2312" w:eastAsia="楷体_GB2312" w:hint="eastAsia"/>
          <w:color w:val="000000"/>
          <w:kern w:val="0"/>
          <w:sz w:val="32"/>
          <w:szCs w:val="32"/>
          <w:lang w:val="zh-CN"/>
        </w:rPr>
        <w:t>三十四</w:t>
      </w:r>
      <w:r>
        <w:rPr>
          <w:rFonts w:ascii="楷体_GB2312" w:eastAsia="楷体_GB2312"/>
          <w:color w:val="000000"/>
          <w:kern w:val="0"/>
          <w:sz w:val="32"/>
          <w:szCs w:val="32"/>
          <w:lang w:val="zh-CN"/>
        </w:rPr>
        <w:t>条</w:t>
      </w:r>
      <w:r>
        <w:rPr>
          <w:rFonts w:eastAsia="仿宋_GB2312"/>
          <w:sz w:val="32"/>
          <w:szCs w:val="28"/>
        </w:rPr>
        <w:t xml:space="preserve"> </w:t>
      </w:r>
      <w:r>
        <w:rPr>
          <w:rFonts w:eastAsia="仿宋_GB2312"/>
          <w:sz w:val="32"/>
          <w:szCs w:val="28"/>
        </w:rPr>
        <w:t>工程中心命名统一为</w:t>
      </w:r>
      <w:r>
        <w:rPr>
          <w:rFonts w:eastAsia="仿宋_GB2312" w:hint="eastAsia"/>
          <w:sz w:val="32"/>
          <w:szCs w:val="28"/>
        </w:rPr>
        <w:t>“</w:t>
      </w:r>
      <w:r>
        <w:rPr>
          <w:rFonts w:eastAsia="仿宋_GB2312"/>
          <w:sz w:val="32"/>
          <w:szCs w:val="28"/>
        </w:rPr>
        <w:t>×××</w:t>
      </w:r>
      <w:r>
        <w:rPr>
          <w:rFonts w:eastAsia="仿宋_GB2312"/>
          <w:sz w:val="32"/>
          <w:szCs w:val="28"/>
        </w:rPr>
        <w:t>教育部工程研究中心</w:t>
      </w:r>
      <w:r>
        <w:rPr>
          <w:rFonts w:eastAsia="仿宋_GB2312" w:hint="eastAsia"/>
          <w:sz w:val="32"/>
          <w:szCs w:val="28"/>
        </w:rPr>
        <w:t>”</w:t>
      </w:r>
      <w:r>
        <w:rPr>
          <w:rFonts w:eastAsia="仿宋_GB2312"/>
          <w:sz w:val="32"/>
          <w:szCs w:val="28"/>
        </w:rPr>
        <w:t>，英文名称为</w:t>
      </w:r>
      <w:r>
        <w:rPr>
          <w:rFonts w:eastAsia="仿宋_GB2312" w:hint="eastAsia"/>
          <w:sz w:val="32"/>
          <w:szCs w:val="28"/>
        </w:rPr>
        <w:t>“</w:t>
      </w:r>
      <w:r>
        <w:rPr>
          <w:rFonts w:eastAsia="仿宋_GB2312"/>
          <w:sz w:val="32"/>
          <w:szCs w:val="28"/>
        </w:rPr>
        <w:t>Engineering Research Center of ×××</w:t>
      </w:r>
      <w:r>
        <w:rPr>
          <w:rFonts w:eastAsia="仿宋_GB2312"/>
          <w:sz w:val="32"/>
          <w:szCs w:val="28"/>
        </w:rPr>
        <w:t>，</w:t>
      </w:r>
      <w:r>
        <w:rPr>
          <w:rFonts w:eastAsia="仿宋_GB2312"/>
          <w:sz w:val="32"/>
          <w:szCs w:val="28"/>
        </w:rPr>
        <w:t>Ministry of Education</w:t>
      </w:r>
      <w:r>
        <w:rPr>
          <w:rFonts w:eastAsia="仿宋_GB2312" w:hint="eastAsia"/>
          <w:sz w:val="32"/>
          <w:szCs w:val="28"/>
        </w:rPr>
        <w:t>”</w:t>
      </w:r>
      <w:r>
        <w:rPr>
          <w:rFonts w:eastAsia="仿宋_GB2312"/>
          <w:sz w:val="32"/>
          <w:szCs w:val="28"/>
        </w:rPr>
        <w:t>。工程中心通过验收</w:t>
      </w:r>
      <w:r>
        <w:rPr>
          <w:rFonts w:eastAsia="仿宋_GB2312" w:hint="eastAsia"/>
          <w:sz w:val="32"/>
          <w:szCs w:val="28"/>
        </w:rPr>
        <w:t>后</w:t>
      </w:r>
      <w:r>
        <w:rPr>
          <w:rFonts w:eastAsia="仿宋_GB2312"/>
          <w:sz w:val="32"/>
          <w:szCs w:val="28"/>
        </w:rPr>
        <w:t>，可</w:t>
      </w:r>
      <w:r>
        <w:rPr>
          <w:rFonts w:eastAsia="仿宋_GB2312" w:hint="eastAsia"/>
          <w:sz w:val="32"/>
          <w:szCs w:val="28"/>
        </w:rPr>
        <w:t>依据批复</w:t>
      </w:r>
      <w:r>
        <w:rPr>
          <w:rFonts w:eastAsia="仿宋_GB2312"/>
          <w:sz w:val="32"/>
          <w:szCs w:val="28"/>
        </w:rPr>
        <w:t>文件刻制工程中心印章</w:t>
      </w:r>
      <w:r>
        <w:rPr>
          <w:rFonts w:eastAsia="仿宋_GB2312" w:hint="eastAsia"/>
          <w:sz w:val="32"/>
          <w:szCs w:val="28"/>
        </w:rPr>
        <w:t>。</w:t>
      </w:r>
    </w:p>
    <w:p w:rsidR="00AA5D78" w:rsidRDefault="00AA5D78" w:rsidP="00AA5D78">
      <w:pPr>
        <w:adjustRightInd w:val="0"/>
        <w:snapToGrid w:val="0"/>
        <w:spacing w:line="560" w:lineRule="exact"/>
        <w:ind w:firstLineChars="200" w:firstLine="640"/>
        <w:rPr>
          <w:rFonts w:eastAsia="仿宋_GB2312"/>
          <w:sz w:val="32"/>
          <w:szCs w:val="28"/>
          <w:lang w:val="zh-CN"/>
        </w:rPr>
      </w:pPr>
      <w:r>
        <w:rPr>
          <w:rFonts w:ascii="楷体_GB2312" w:eastAsia="楷体_GB2312"/>
          <w:color w:val="000000"/>
          <w:kern w:val="0"/>
          <w:sz w:val="32"/>
          <w:szCs w:val="32"/>
          <w:lang w:val="zh-CN"/>
        </w:rPr>
        <w:t>第</w:t>
      </w:r>
      <w:r>
        <w:rPr>
          <w:rFonts w:ascii="楷体_GB2312" w:eastAsia="楷体_GB2312" w:hint="eastAsia"/>
          <w:color w:val="000000"/>
          <w:kern w:val="0"/>
          <w:sz w:val="32"/>
          <w:szCs w:val="32"/>
          <w:lang w:val="zh-CN"/>
        </w:rPr>
        <w:t>三十五</w:t>
      </w:r>
      <w:r>
        <w:rPr>
          <w:rFonts w:ascii="楷体_GB2312" w:eastAsia="楷体_GB2312"/>
          <w:color w:val="000000"/>
          <w:kern w:val="0"/>
          <w:sz w:val="32"/>
          <w:szCs w:val="32"/>
          <w:lang w:val="zh-CN"/>
        </w:rPr>
        <w:t>条</w:t>
      </w:r>
      <w:r>
        <w:rPr>
          <w:rFonts w:eastAsia="黑体"/>
          <w:color w:val="000000"/>
          <w:kern w:val="0"/>
          <w:sz w:val="32"/>
          <w:szCs w:val="32"/>
        </w:rPr>
        <w:t xml:space="preserve"> </w:t>
      </w:r>
      <w:r>
        <w:rPr>
          <w:rFonts w:eastAsia="仿宋_GB2312" w:hint="eastAsia"/>
          <w:sz w:val="32"/>
          <w:szCs w:val="28"/>
        </w:rPr>
        <w:t>港澳台地区高等学校申请工程中心建设，参照本办法执行</w:t>
      </w:r>
      <w:r>
        <w:rPr>
          <w:rFonts w:eastAsia="仿宋_GB2312"/>
          <w:sz w:val="32"/>
          <w:szCs w:val="28"/>
        </w:rPr>
        <w:t>。</w:t>
      </w:r>
    </w:p>
    <w:p w:rsidR="00AA5D78" w:rsidRDefault="00AA5D78" w:rsidP="00AA5D78">
      <w:pPr>
        <w:adjustRightInd w:val="0"/>
        <w:snapToGrid w:val="0"/>
        <w:spacing w:line="560" w:lineRule="exact"/>
        <w:ind w:firstLineChars="200" w:firstLine="640"/>
        <w:rPr>
          <w:rFonts w:eastAsia="仿宋_GB2312" w:hint="eastAsia"/>
          <w:sz w:val="32"/>
          <w:szCs w:val="28"/>
        </w:rPr>
      </w:pPr>
      <w:r>
        <w:rPr>
          <w:rFonts w:ascii="楷体_GB2312" w:eastAsia="楷体_GB2312"/>
          <w:color w:val="000000"/>
          <w:kern w:val="0"/>
          <w:sz w:val="32"/>
          <w:szCs w:val="32"/>
          <w:lang w:val="zh-CN"/>
        </w:rPr>
        <w:t>第</w:t>
      </w:r>
      <w:r>
        <w:rPr>
          <w:rFonts w:ascii="楷体_GB2312" w:eastAsia="楷体_GB2312" w:hint="eastAsia"/>
          <w:color w:val="000000"/>
          <w:kern w:val="0"/>
          <w:sz w:val="32"/>
          <w:szCs w:val="32"/>
          <w:lang w:val="zh-CN"/>
        </w:rPr>
        <w:t>三十六</w:t>
      </w:r>
      <w:r>
        <w:rPr>
          <w:rFonts w:ascii="楷体_GB2312" w:eastAsia="楷体_GB2312"/>
          <w:color w:val="000000"/>
          <w:kern w:val="0"/>
          <w:sz w:val="32"/>
          <w:szCs w:val="32"/>
          <w:lang w:val="zh-CN"/>
        </w:rPr>
        <w:t>条</w:t>
      </w:r>
      <w:r>
        <w:rPr>
          <w:rFonts w:eastAsia="黑体"/>
          <w:color w:val="000000"/>
          <w:kern w:val="0"/>
          <w:sz w:val="32"/>
          <w:szCs w:val="32"/>
        </w:rPr>
        <w:t xml:space="preserve"> </w:t>
      </w:r>
      <w:r>
        <w:rPr>
          <w:rFonts w:eastAsia="仿宋_GB2312"/>
          <w:sz w:val="32"/>
          <w:szCs w:val="28"/>
        </w:rPr>
        <w:t>本办法自发布之日起施行，由教育部负责解释。</w:t>
      </w:r>
    </w:p>
    <w:p w:rsidR="00AA5D78" w:rsidRDefault="00AA5D78" w:rsidP="00AA5D78">
      <w:pPr>
        <w:adjustRightInd w:val="0"/>
        <w:snapToGrid w:val="0"/>
        <w:spacing w:line="560" w:lineRule="exact"/>
        <w:ind w:firstLineChars="200" w:firstLine="640"/>
        <w:rPr>
          <w:rFonts w:eastAsia="仿宋_GB2312"/>
          <w:sz w:val="32"/>
          <w:szCs w:val="28"/>
        </w:rPr>
      </w:pPr>
    </w:p>
    <w:p w:rsidR="00AA5D78" w:rsidRDefault="00AA5D78" w:rsidP="00AA5D78">
      <w:pPr>
        <w:adjustRightInd w:val="0"/>
        <w:snapToGrid w:val="0"/>
        <w:spacing w:line="560" w:lineRule="exact"/>
        <w:ind w:firstLineChars="200" w:firstLine="640"/>
        <w:rPr>
          <w:rFonts w:eastAsia="仿宋_GB2312" w:hint="eastAsia"/>
          <w:sz w:val="32"/>
          <w:szCs w:val="28"/>
        </w:rPr>
      </w:pPr>
      <w:r>
        <w:rPr>
          <w:rFonts w:eastAsia="仿宋_GB2312"/>
          <w:sz w:val="32"/>
          <w:szCs w:val="28"/>
        </w:rPr>
        <w:t>附</w:t>
      </w:r>
      <w:r>
        <w:rPr>
          <w:rFonts w:eastAsia="仿宋_GB2312" w:hint="eastAsia"/>
          <w:sz w:val="32"/>
          <w:szCs w:val="28"/>
        </w:rPr>
        <w:t>件</w:t>
      </w:r>
      <w:r>
        <w:rPr>
          <w:rFonts w:eastAsia="仿宋_GB2312"/>
          <w:sz w:val="32"/>
          <w:szCs w:val="28"/>
        </w:rPr>
        <w:t>：</w:t>
      </w:r>
      <w:r>
        <w:rPr>
          <w:rFonts w:eastAsia="仿宋_GB2312" w:hint="eastAsia"/>
          <w:sz w:val="32"/>
          <w:szCs w:val="28"/>
        </w:rPr>
        <w:t>1</w:t>
      </w:r>
      <w:r>
        <w:rPr>
          <w:rFonts w:eastAsia="仿宋_GB2312"/>
          <w:sz w:val="32"/>
          <w:szCs w:val="28"/>
        </w:rPr>
        <w:t>.</w:t>
      </w:r>
      <w:r>
        <w:rPr>
          <w:rFonts w:eastAsia="仿宋_GB2312"/>
          <w:sz w:val="32"/>
          <w:szCs w:val="28"/>
        </w:rPr>
        <w:t>《教育部工程研究中心建设</w:t>
      </w:r>
      <w:r>
        <w:rPr>
          <w:rFonts w:eastAsia="仿宋_GB2312" w:hint="eastAsia"/>
          <w:sz w:val="32"/>
          <w:szCs w:val="28"/>
        </w:rPr>
        <w:t>申请书</w:t>
      </w:r>
      <w:r>
        <w:rPr>
          <w:rFonts w:eastAsia="仿宋_GB2312"/>
          <w:sz w:val="32"/>
          <w:szCs w:val="28"/>
        </w:rPr>
        <w:t>》</w:t>
      </w:r>
      <w:r>
        <w:rPr>
          <w:rFonts w:eastAsia="仿宋_GB2312" w:hint="eastAsia"/>
          <w:sz w:val="32"/>
          <w:szCs w:val="28"/>
        </w:rPr>
        <w:t>编制大纲</w:t>
      </w:r>
    </w:p>
    <w:p w:rsidR="00AA5D78" w:rsidRDefault="00AA5D78" w:rsidP="00AA5D78">
      <w:pPr>
        <w:adjustRightInd w:val="0"/>
        <w:snapToGrid w:val="0"/>
        <w:spacing w:line="560" w:lineRule="exact"/>
        <w:ind w:firstLineChars="200" w:firstLine="640"/>
        <w:rPr>
          <w:rFonts w:eastAsia="仿宋_GB2312" w:hint="eastAsia"/>
          <w:sz w:val="32"/>
          <w:szCs w:val="28"/>
        </w:rPr>
      </w:pPr>
      <w:r>
        <w:rPr>
          <w:rFonts w:eastAsia="仿宋_GB2312" w:hint="eastAsia"/>
          <w:sz w:val="32"/>
          <w:szCs w:val="28"/>
        </w:rPr>
        <w:t xml:space="preserve">      2</w:t>
      </w:r>
      <w:r>
        <w:rPr>
          <w:rFonts w:eastAsia="仿宋_GB2312"/>
          <w:sz w:val="32"/>
          <w:szCs w:val="28"/>
        </w:rPr>
        <w:t>.</w:t>
      </w:r>
      <w:r>
        <w:rPr>
          <w:rFonts w:eastAsia="仿宋_GB2312"/>
          <w:spacing w:val="-6"/>
          <w:sz w:val="32"/>
          <w:szCs w:val="28"/>
        </w:rPr>
        <w:t>《</w:t>
      </w:r>
      <w:r>
        <w:rPr>
          <w:rFonts w:eastAsia="仿宋_GB2312" w:hint="eastAsia"/>
          <w:spacing w:val="-6"/>
          <w:sz w:val="32"/>
          <w:szCs w:val="28"/>
        </w:rPr>
        <w:t>教育部工程研究中心建设计划任务书》编制大纲</w:t>
      </w:r>
    </w:p>
    <w:p w:rsidR="00AA5D78" w:rsidRDefault="00AA5D78" w:rsidP="00AA5D78">
      <w:pPr>
        <w:adjustRightInd w:val="0"/>
        <w:snapToGrid w:val="0"/>
        <w:spacing w:line="560" w:lineRule="exact"/>
        <w:ind w:firstLineChars="200" w:firstLine="640"/>
        <w:rPr>
          <w:rFonts w:eastAsia="仿宋_GB2312"/>
          <w:sz w:val="32"/>
          <w:szCs w:val="28"/>
        </w:rPr>
      </w:pPr>
      <w:r>
        <w:rPr>
          <w:rFonts w:eastAsia="仿宋_GB2312" w:hint="eastAsia"/>
          <w:sz w:val="32"/>
          <w:szCs w:val="28"/>
        </w:rPr>
        <w:t xml:space="preserve">      3</w:t>
      </w:r>
      <w:r>
        <w:rPr>
          <w:rFonts w:eastAsia="仿宋_GB2312"/>
          <w:sz w:val="32"/>
          <w:szCs w:val="28"/>
        </w:rPr>
        <w:t>.</w:t>
      </w:r>
      <w:r>
        <w:rPr>
          <w:rFonts w:eastAsia="仿宋_GB2312"/>
          <w:spacing w:val="-12"/>
          <w:sz w:val="32"/>
          <w:szCs w:val="28"/>
        </w:rPr>
        <w:t>《教育部工程研究中心建设验收总结报告》</w:t>
      </w:r>
      <w:r>
        <w:rPr>
          <w:rFonts w:eastAsia="仿宋_GB2312" w:hint="eastAsia"/>
          <w:spacing w:val="-12"/>
          <w:sz w:val="32"/>
          <w:szCs w:val="28"/>
        </w:rPr>
        <w:t>编制大纲</w:t>
      </w:r>
    </w:p>
    <w:p w:rsidR="00AA5D78" w:rsidRDefault="00AA5D78" w:rsidP="00AA5D78">
      <w:pPr>
        <w:widowControl/>
        <w:snapToGrid w:val="0"/>
        <w:spacing w:line="560" w:lineRule="exact"/>
        <w:jc w:val="left"/>
        <w:rPr>
          <w:rFonts w:hint="eastAsia"/>
          <w:bCs/>
          <w:sz w:val="32"/>
        </w:rPr>
      </w:pPr>
    </w:p>
    <w:p w:rsidR="00AA5D78" w:rsidRDefault="00AA5D78" w:rsidP="00AA5D78">
      <w:pPr>
        <w:widowControl/>
        <w:snapToGrid w:val="0"/>
        <w:spacing w:line="560" w:lineRule="exact"/>
        <w:jc w:val="left"/>
        <w:rPr>
          <w:rFonts w:eastAsia="黑体" w:hint="eastAsia"/>
          <w:bCs/>
          <w:sz w:val="32"/>
          <w:szCs w:val="28"/>
        </w:rPr>
      </w:pPr>
      <w:r>
        <w:rPr>
          <w:rFonts w:eastAsia="黑体" w:hAnsi="黑体"/>
          <w:bCs/>
          <w:sz w:val="32"/>
          <w:szCs w:val="28"/>
        </w:rPr>
        <w:br w:type="page"/>
      </w:r>
      <w:r>
        <w:rPr>
          <w:rFonts w:eastAsia="黑体" w:hAnsi="黑体"/>
          <w:bCs/>
          <w:sz w:val="32"/>
          <w:szCs w:val="28"/>
        </w:rPr>
        <w:lastRenderedPageBreak/>
        <w:t>附</w:t>
      </w:r>
      <w:r>
        <w:rPr>
          <w:rFonts w:eastAsia="黑体" w:hAnsi="黑体" w:hint="eastAsia"/>
          <w:bCs/>
          <w:sz w:val="32"/>
          <w:szCs w:val="28"/>
        </w:rPr>
        <w:t>件</w:t>
      </w:r>
      <w:r>
        <w:rPr>
          <w:rFonts w:eastAsia="黑体" w:hint="eastAsia"/>
          <w:bCs/>
          <w:sz w:val="32"/>
          <w:szCs w:val="28"/>
        </w:rPr>
        <w:t>1</w:t>
      </w:r>
    </w:p>
    <w:p w:rsidR="00AA5D78" w:rsidRDefault="00AA5D78" w:rsidP="00AA5D78">
      <w:pPr>
        <w:widowControl/>
        <w:snapToGrid w:val="0"/>
        <w:spacing w:beforeLines="50" w:before="156" w:line="560" w:lineRule="exact"/>
        <w:jc w:val="center"/>
        <w:rPr>
          <w:rFonts w:eastAsia="方正小标宋简体"/>
          <w:color w:val="000000"/>
          <w:kern w:val="0"/>
          <w:sz w:val="36"/>
          <w:szCs w:val="36"/>
          <w:lang w:val="zh-CN"/>
        </w:rPr>
      </w:pPr>
      <w:r>
        <w:rPr>
          <w:rFonts w:eastAsia="黑体" w:hAnsi="黑体"/>
          <w:bCs/>
          <w:sz w:val="36"/>
          <w:szCs w:val="36"/>
        </w:rPr>
        <w:t>《</w:t>
      </w:r>
      <w:r>
        <w:rPr>
          <w:rFonts w:eastAsia="方正小标宋简体"/>
          <w:color w:val="000000"/>
          <w:kern w:val="0"/>
          <w:sz w:val="36"/>
          <w:szCs w:val="36"/>
          <w:lang w:val="zh-CN"/>
        </w:rPr>
        <w:t>教育部工程研究中心建设</w:t>
      </w:r>
      <w:r>
        <w:rPr>
          <w:rFonts w:eastAsia="方正小标宋简体" w:hint="eastAsia"/>
          <w:color w:val="000000"/>
          <w:kern w:val="0"/>
          <w:sz w:val="36"/>
          <w:szCs w:val="36"/>
          <w:lang w:val="zh-CN"/>
        </w:rPr>
        <w:t>申请书</w:t>
      </w:r>
      <w:r>
        <w:rPr>
          <w:rFonts w:eastAsia="方正小标宋简体"/>
          <w:color w:val="000000"/>
          <w:kern w:val="0"/>
          <w:sz w:val="36"/>
          <w:szCs w:val="36"/>
          <w:lang w:val="zh-CN"/>
        </w:rPr>
        <w:t>》编制大纲</w:t>
      </w:r>
    </w:p>
    <w:p w:rsidR="00AA5D78" w:rsidRDefault="00AA5D78" w:rsidP="00AA5D78">
      <w:pPr>
        <w:widowControl/>
        <w:adjustRightInd w:val="0"/>
        <w:snapToGrid w:val="0"/>
        <w:spacing w:line="560" w:lineRule="exact"/>
        <w:jc w:val="left"/>
        <w:rPr>
          <w:rFonts w:eastAsia="仿宋_GB2312"/>
          <w:sz w:val="32"/>
          <w:szCs w:val="28"/>
        </w:rPr>
      </w:pPr>
    </w:p>
    <w:p w:rsidR="00AA5D78" w:rsidRDefault="00AA5D78" w:rsidP="00AA5D78">
      <w:pPr>
        <w:widowControl/>
        <w:adjustRightInd w:val="0"/>
        <w:snapToGrid w:val="0"/>
        <w:spacing w:line="560" w:lineRule="exact"/>
        <w:ind w:firstLineChars="200" w:firstLine="640"/>
        <w:jc w:val="left"/>
        <w:rPr>
          <w:rFonts w:eastAsia="仿宋_GB2312"/>
          <w:sz w:val="32"/>
          <w:szCs w:val="28"/>
        </w:rPr>
      </w:pPr>
      <w:r>
        <w:rPr>
          <w:rFonts w:eastAsia="黑体" w:hAnsi="黑体"/>
          <w:bCs/>
          <w:sz w:val="32"/>
          <w:szCs w:val="28"/>
        </w:rPr>
        <w:t>封面：</w:t>
      </w:r>
      <w:r>
        <w:rPr>
          <w:rFonts w:eastAsia="仿宋_GB2312" w:hint="eastAsia"/>
          <w:sz w:val="32"/>
          <w:szCs w:val="28"/>
        </w:rPr>
        <w:t>中心</w:t>
      </w:r>
      <w:r>
        <w:rPr>
          <w:rFonts w:eastAsia="仿宋_GB2312"/>
          <w:sz w:val="32"/>
          <w:szCs w:val="28"/>
        </w:rPr>
        <w:t>名称、所属技术领域、依托单位、</w:t>
      </w:r>
      <w:r>
        <w:rPr>
          <w:rFonts w:eastAsia="仿宋_GB2312" w:hint="eastAsia"/>
          <w:sz w:val="32"/>
          <w:szCs w:val="28"/>
        </w:rPr>
        <w:t>主管</w:t>
      </w:r>
      <w:r>
        <w:rPr>
          <w:rFonts w:eastAsia="仿宋_GB2312"/>
          <w:sz w:val="32"/>
          <w:szCs w:val="28"/>
        </w:rPr>
        <w:t>部门、</w:t>
      </w:r>
      <w:r>
        <w:rPr>
          <w:rFonts w:eastAsia="仿宋_GB2312" w:hint="eastAsia"/>
          <w:sz w:val="32"/>
          <w:szCs w:val="28"/>
        </w:rPr>
        <w:t>中心</w:t>
      </w:r>
      <w:r>
        <w:rPr>
          <w:rFonts w:eastAsia="仿宋_GB2312"/>
          <w:sz w:val="32"/>
          <w:szCs w:val="28"/>
        </w:rPr>
        <w:t>负责人、联系电话、电子邮箱、通信地址与邮编、编制日期</w:t>
      </w:r>
    </w:p>
    <w:p w:rsidR="00AA5D78" w:rsidRDefault="00AA5D78" w:rsidP="00AA5D78">
      <w:pPr>
        <w:widowControl/>
        <w:adjustRightInd w:val="0"/>
        <w:snapToGrid w:val="0"/>
        <w:spacing w:line="560" w:lineRule="exact"/>
        <w:ind w:firstLineChars="200" w:firstLine="640"/>
        <w:jc w:val="left"/>
        <w:rPr>
          <w:rFonts w:eastAsia="黑体" w:hint="eastAsia"/>
          <w:sz w:val="32"/>
          <w:szCs w:val="28"/>
        </w:rPr>
      </w:pPr>
      <w:r>
        <w:rPr>
          <w:rFonts w:eastAsia="黑体" w:hAnsi="黑体" w:hint="eastAsia"/>
          <w:bCs/>
          <w:sz w:val="32"/>
          <w:szCs w:val="28"/>
        </w:rPr>
        <w:t>一、</w:t>
      </w:r>
      <w:r>
        <w:rPr>
          <w:rFonts w:eastAsia="黑体" w:hAnsi="黑体"/>
          <w:bCs/>
          <w:sz w:val="32"/>
          <w:szCs w:val="28"/>
        </w:rPr>
        <w:t>摘要</w:t>
      </w:r>
    </w:p>
    <w:p w:rsidR="00AA5D78" w:rsidRDefault="00AA5D78" w:rsidP="00AA5D78">
      <w:pPr>
        <w:widowControl/>
        <w:adjustRightInd w:val="0"/>
        <w:snapToGrid w:val="0"/>
        <w:spacing w:line="560" w:lineRule="exact"/>
        <w:ind w:firstLineChars="200" w:firstLine="640"/>
        <w:jc w:val="left"/>
        <w:rPr>
          <w:rFonts w:eastAsia="黑体"/>
          <w:sz w:val="32"/>
          <w:szCs w:val="28"/>
        </w:rPr>
      </w:pPr>
      <w:r>
        <w:rPr>
          <w:rFonts w:eastAsia="黑体" w:hAnsi="黑体" w:hint="eastAsia"/>
          <w:sz w:val="32"/>
          <w:szCs w:val="28"/>
        </w:rPr>
        <w:t>二</w:t>
      </w:r>
      <w:r>
        <w:rPr>
          <w:rFonts w:eastAsia="黑体" w:hAnsi="黑体"/>
          <w:sz w:val="32"/>
          <w:szCs w:val="28"/>
        </w:rPr>
        <w:t>、建设意义与必要性</w:t>
      </w:r>
    </w:p>
    <w:p w:rsidR="00AA5D78" w:rsidRDefault="00AA5D78" w:rsidP="00AA5D78">
      <w:pPr>
        <w:widowControl/>
        <w:adjustRightInd w:val="0"/>
        <w:snapToGrid w:val="0"/>
        <w:spacing w:line="560" w:lineRule="exact"/>
        <w:ind w:firstLineChars="200" w:firstLine="640"/>
        <w:jc w:val="left"/>
        <w:rPr>
          <w:rFonts w:eastAsia="仿宋_GB2312" w:hint="eastAsia"/>
          <w:sz w:val="32"/>
          <w:szCs w:val="28"/>
        </w:rPr>
      </w:pPr>
      <w:r>
        <w:rPr>
          <w:rFonts w:eastAsia="仿宋_GB2312"/>
          <w:sz w:val="32"/>
          <w:szCs w:val="28"/>
        </w:rPr>
        <w:t>1</w:t>
      </w:r>
      <w:r>
        <w:rPr>
          <w:rFonts w:eastAsia="仿宋_GB2312"/>
          <w:sz w:val="32"/>
          <w:szCs w:val="28"/>
        </w:rPr>
        <w:t>．</w:t>
      </w:r>
      <w:r>
        <w:rPr>
          <w:rFonts w:eastAsia="仿宋_GB2312" w:hint="eastAsia"/>
          <w:sz w:val="32"/>
          <w:szCs w:val="28"/>
        </w:rPr>
        <w:t>建设的背景和需求</w:t>
      </w:r>
    </w:p>
    <w:p w:rsidR="00AA5D78" w:rsidRDefault="00AA5D78" w:rsidP="00AA5D78">
      <w:pPr>
        <w:widowControl/>
        <w:adjustRightInd w:val="0"/>
        <w:snapToGrid w:val="0"/>
        <w:spacing w:line="560" w:lineRule="exact"/>
        <w:ind w:firstLineChars="200" w:firstLine="640"/>
        <w:jc w:val="left"/>
        <w:rPr>
          <w:rFonts w:eastAsia="仿宋_GB2312" w:hint="eastAsia"/>
          <w:sz w:val="32"/>
          <w:szCs w:val="28"/>
        </w:rPr>
      </w:pPr>
      <w:r>
        <w:rPr>
          <w:rFonts w:eastAsia="仿宋_GB2312"/>
          <w:sz w:val="32"/>
          <w:szCs w:val="28"/>
        </w:rPr>
        <w:t>2</w:t>
      </w:r>
      <w:r>
        <w:rPr>
          <w:rFonts w:eastAsia="仿宋_GB2312"/>
          <w:sz w:val="32"/>
          <w:szCs w:val="28"/>
        </w:rPr>
        <w:t>．国内外</w:t>
      </w:r>
      <w:r>
        <w:rPr>
          <w:rFonts w:eastAsia="仿宋_GB2312" w:hint="eastAsia"/>
          <w:sz w:val="32"/>
          <w:szCs w:val="28"/>
        </w:rPr>
        <w:t>本领域</w:t>
      </w:r>
      <w:r>
        <w:rPr>
          <w:rFonts w:eastAsia="仿宋_GB2312"/>
          <w:sz w:val="32"/>
          <w:szCs w:val="28"/>
        </w:rPr>
        <w:t>技术</w:t>
      </w:r>
      <w:r>
        <w:rPr>
          <w:rFonts w:eastAsia="仿宋_GB2312" w:hint="eastAsia"/>
          <w:sz w:val="32"/>
          <w:szCs w:val="28"/>
        </w:rPr>
        <w:t>状况及</w:t>
      </w:r>
      <w:r>
        <w:rPr>
          <w:rFonts w:eastAsia="仿宋_GB2312"/>
          <w:sz w:val="32"/>
          <w:szCs w:val="28"/>
        </w:rPr>
        <w:t>发展趋势</w:t>
      </w:r>
    </w:p>
    <w:p w:rsidR="00AA5D78" w:rsidRDefault="00AA5D78" w:rsidP="00AA5D78">
      <w:pPr>
        <w:widowControl/>
        <w:adjustRightInd w:val="0"/>
        <w:snapToGrid w:val="0"/>
        <w:spacing w:line="560" w:lineRule="exact"/>
        <w:ind w:firstLineChars="200" w:firstLine="640"/>
        <w:jc w:val="left"/>
        <w:rPr>
          <w:rFonts w:eastAsia="仿宋_GB2312" w:hint="eastAsia"/>
          <w:sz w:val="32"/>
          <w:szCs w:val="28"/>
        </w:rPr>
      </w:pPr>
      <w:r>
        <w:rPr>
          <w:rFonts w:eastAsia="仿宋_GB2312"/>
          <w:sz w:val="32"/>
          <w:szCs w:val="28"/>
        </w:rPr>
        <w:t>3</w:t>
      </w:r>
      <w:r>
        <w:rPr>
          <w:rFonts w:eastAsia="仿宋_GB2312"/>
          <w:sz w:val="32"/>
          <w:szCs w:val="28"/>
        </w:rPr>
        <w:t>．</w:t>
      </w:r>
      <w:r>
        <w:rPr>
          <w:rFonts w:eastAsia="仿宋_GB2312" w:hint="eastAsia"/>
          <w:sz w:val="32"/>
          <w:szCs w:val="28"/>
        </w:rPr>
        <w:t>国内本领域成果转化与产业化现状</w:t>
      </w:r>
    </w:p>
    <w:p w:rsidR="00AA5D78" w:rsidRDefault="00AA5D78" w:rsidP="00AA5D78">
      <w:pPr>
        <w:widowControl/>
        <w:adjustRightInd w:val="0"/>
        <w:snapToGrid w:val="0"/>
        <w:spacing w:line="560" w:lineRule="exact"/>
        <w:ind w:firstLineChars="200" w:firstLine="640"/>
        <w:jc w:val="left"/>
        <w:rPr>
          <w:rFonts w:eastAsia="仿宋_GB2312" w:hint="eastAsia"/>
          <w:sz w:val="32"/>
          <w:szCs w:val="28"/>
        </w:rPr>
      </w:pPr>
      <w:r>
        <w:rPr>
          <w:rFonts w:eastAsia="仿宋_GB2312"/>
          <w:sz w:val="32"/>
          <w:szCs w:val="28"/>
        </w:rPr>
        <w:t>4</w:t>
      </w:r>
      <w:r>
        <w:rPr>
          <w:rFonts w:eastAsia="仿宋_GB2312"/>
          <w:sz w:val="32"/>
          <w:szCs w:val="28"/>
        </w:rPr>
        <w:t>．</w:t>
      </w:r>
      <w:r>
        <w:rPr>
          <w:rFonts w:eastAsia="仿宋_GB2312" w:hint="eastAsia"/>
          <w:sz w:val="32"/>
          <w:szCs w:val="28"/>
        </w:rPr>
        <w:t>依托单位</w:t>
      </w:r>
      <w:r>
        <w:rPr>
          <w:rFonts w:eastAsia="仿宋_GB2312"/>
          <w:sz w:val="32"/>
          <w:szCs w:val="28"/>
        </w:rPr>
        <w:t>在本领域所处的地位与发展潜力</w:t>
      </w:r>
    </w:p>
    <w:p w:rsidR="00AA5D78" w:rsidRDefault="00AA5D78" w:rsidP="00AA5D78">
      <w:pPr>
        <w:widowControl/>
        <w:adjustRightInd w:val="0"/>
        <w:snapToGrid w:val="0"/>
        <w:spacing w:line="560" w:lineRule="exact"/>
        <w:ind w:firstLineChars="175" w:firstLine="560"/>
        <w:jc w:val="left"/>
        <w:rPr>
          <w:rFonts w:eastAsia="仿宋_GB2312" w:hint="eastAsia"/>
          <w:sz w:val="32"/>
          <w:szCs w:val="28"/>
        </w:rPr>
      </w:pPr>
      <w:r>
        <w:rPr>
          <w:rFonts w:eastAsia="黑体" w:hAnsi="黑体" w:hint="eastAsia"/>
          <w:sz w:val="32"/>
          <w:szCs w:val="28"/>
        </w:rPr>
        <w:t>三</w:t>
      </w:r>
      <w:r>
        <w:rPr>
          <w:rFonts w:eastAsia="黑体" w:hAnsi="黑体"/>
          <w:sz w:val="32"/>
          <w:szCs w:val="28"/>
        </w:rPr>
        <w:t>、</w:t>
      </w:r>
      <w:r>
        <w:rPr>
          <w:rFonts w:eastAsia="黑体" w:hAnsi="黑体" w:hint="eastAsia"/>
          <w:sz w:val="32"/>
          <w:szCs w:val="28"/>
        </w:rPr>
        <w:t>申报单位概况和建设条件</w:t>
      </w:r>
    </w:p>
    <w:p w:rsidR="00AA5D78" w:rsidRDefault="00AA5D78" w:rsidP="00AA5D78">
      <w:pPr>
        <w:widowControl/>
        <w:adjustRightInd w:val="0"/>
        <w:snapToGrid w:val="0"/>
        <w:spacing w:line="560" w:lineRule="exact"/>
        <w:ind w:firstLineChars="200" w:firstLine="640"/>
        <w:jc w:val="left"/>
        <w:rPr>
          <w:rFonts w:eastAsia="仿宋_GB2312" w:hint="eastAsia"/>
          <w:sz w:val="32"/>
          <w:szCs w:val="28"/>
        </w:rPr>
      </w:pPr>
      <w:r>
        <w:rPr>
          <w:rFonts w:eastAsia="仿宋_GB2312"/>
          <w:sz w:val="32"/>
          <w:szCs w:val="28"/>
        </w:rPr>
        <w:t>1</w:t>
      </w:r>
      <w:r>
        <w:rPr>
          <w:rFonts w:eastAsia="仿宋_GB2312"/>
          <w:sz w:val="32"/>
          <w:szCs w:val="28"/>
        </w:rPr>
        <w:t>．</w:t>
      </w:r>
      <w:r>
        <w:rPr>
          <w:rFonts w:eastAsia="仿宋_GB2312" w:hint="eastAsia"/>
          <w:sz w:val="32"/>
          <w:szCs w:val="28"/>
        </w:rPr>
        <w:t>申报单位概述</w:t>
      </w:r>
    </w:p>
    <w:p w:rsidR="00AA5D78" w:rsidRDefault="00AA5D78" w:rsidP="00AA5D78">
      <w:pPr>
        <w:widowControl/>
        <w:adjustRightInd w:val="0"/>
        <w:snapToGrid w:val="0"/>
        <w:spacing w:line="560" w:lineRule="exact"/>
        <w:ind w:firstLineChars="200" w:firstLine="640"/>
        <w:jc w:val="left"/>
        <w:rPr>
          <w:rFonts w:eastAsia="仿宋_GB2312" w:hint="eastAsia"/>
          <w:sz w:val="32"/>
          <w:szCs w:val="28"/>
        </w:rPr>
      </w:pPr>
      <w:r>
        <w:rPr>
          <w:rFonts w:eastAsia="仿宋_GB2312"/>
          <w:sz w:val="32"/>
          <w:szCs w:val="28"/>
        </w:rPr>
        <w:t>2</w:t>
      </w:r>
      <w:r>
        <w:rPr>
          <w:rFonts w:eastAsia="仿宋_GB2312"/>
          <w:sz w:val="32"/>
          <w:szCs w:val="28"/>
        </w:rPr>
        <w:t>．</w:t>
      </w:r>
      <w:r>
        <w:rPr>
          <w:rFonts w:eastAsia="仿宋_GB2312" w:hint="eastAsia"/>
          <w:sz w:val="32"/>
          <w:szCs w:val="28"/>
        </w:rPr>
        <w:t>现有基础条件</w:t>
      </w:r>
    </w:p>
    <w:p w:rsidR="00AA5D78" w:rsidRDefault="00AA5D78" w:rsidP="00AA5D78">
      <w:pPr>
        <w:widowControl/>
        <w:adjustRightInd w:val="0"/>
        <w:snapToGrid w:val="0"/>
        <w:spacing w:line="560" w:lineRule="exact"/>
        <w:ind w:firstLineChars="200" w:firstLine="640"/>
        <w:jc w:val="left"/>
        <w:rPr>
          <w:rFonts w:eastAsia="仿宋_GB2312" w:hint="eastAsia"/>
          <w:sz w:val="32"/>
          <w:szCs w:val="28"/>
        </w:rPr>
      </w:pPr>
      <w:r>
        <w:rPr>
          <w:rFonts w:eastAsia="仿宋_GB2312"/>
          <w:sz w:val="32"/>
          <w:szCs w:val="28"/>
        </w:rPr>
        <w:t>3</w:t>
      </w:r>
      <w:r>
        <w:rPr>
          <w:rFonts w:eastAsia="仿宋_GB2312"/>
          <w:sz w:val="32"/>
          <w:szCs w:val="28"/>
        </w:rPr>
        <w:t>．</w:t>
      </w:r>
      <w:r>
        <w:rPr>
          <w:rFonts w:eastAsia="仿宋_GB2312" w:hint="eastAsia"/>
          <w:sz w:val="32"/>
          <w:szCs w:val="28"/>
        </w:rPr>
        <w:t>学科建设基础</w:t>
      </w:r>
    </w:p>
    <w:p w:rsidR="00AA5D78" w:rsidRDefault="00AA5D78" w:rsidP="00AA5D78">
      <w:pPr>
        <w:widowControl/>
        <w:adjustRightInd w:val="0"/>
        <w:snapToGrid w:val="0"/>
        <w:spacing w:line="560" w:lineRule="exact"/>
        <w:ind w:firstLineChars="200" w:firstLine="640"/>
        <w:jc w:val="left"/>
        <w:rPr>
          <w:rFonts w:eastAsia="仿宋_GB2312"/>
          <w:sz w:val="32"/>
          <w:szCs w:val="28"/>
        </w:rPr>
      </w:pPr>
      <w:r>
        <w:rPr>
          <w:rFonts w:eastAsia="仿宋_GB2312"/>
          <w:sz w:val="32"/>
          <w:szCs w:val="28"/>
        </w:rPr>
        <w:t>4</w:t>
      </w:r>
      <w:r>
        <w:rPr>
          <w:rFonts w:eastAsia="仿宋_GB2312"/>
          <w:sz w:val="32"/>
          <w:szCs w:val="28"/>
        </w:rPr>
        <w:t>．</w:t>
      </w:r>
      <w:r>
        <w:rPr>
          <w:rFonts w:eastAsia="仿宋_GB2312" w:hint="eastAsia"/>
          <w:sz w:val="32"/>
          <w:szCs w:val="28"/>
        </w:rPr>
        <w:t>人才队伍建设基础</w:t>
      </w:r>
    </w:p>
    <w:p w:rsidR="00AA5D78" w:rsidRDefault="00AA5D78" w:rsidP="00AA5D78">
      <w:pPr>
        <w:widowControl/>
        <w:adjustRightInd w:val="0"/>
        <w:snapToGrid w:val="0"/>
        <w:spacing w:line="560" w:lineRule="exact"/>
        <w:ind w:firstLineChars="200" w:firstLine="640"/>
        <w:jc w:val="left"/>
        <w:rPr>
          <w:rFonts w:eastAsia="仿宋_GB2312" w:hint="eastAsia"/>
          <w:sz w:val="32"/>
          <w:szCs w:val="28"/>
        </w:rPr>
      </w:pPr>
      <w:r>
        <w:rPr>
          <w:rFonts w:eastAsia="仿宋_GB2312" w:hint="eastAsia"/>
          <w:sz w:val="32"/>
          <w:szCs w:val="28"/>
        </w:rPr>
        <w:t>5</w:t>
      </w:r>
      <w:r>
        <w:rPr>
          <w:rFonts w:eastAsia="仿宋_GB2312"/>
          <w:sz w:val="32"/>
          <w:szCs w:val="28"/>
        </w:rPr>
        <w:t>．</w:t>
      </w:r>
      <w:r>
        <w:rPr>
          <w:rFonts w:eastAsia="仿宋_GB2312" w:hint="eastAsia"/>
          <w:sz w:val="32"/>
          <w:szCs w:val="28"/>
        </w:rPr>
        <w:t>代表性成果与案例</w:t>
      </w:r>
    </w:p>
    <w:p w:rsidR="00AA5D78" w:rsidRDefault="00AA5D78" w:rsidP="00AA5D78">
      <w:pPr>
        <w:widowControl/>
        <w:adjustRightInd w:val="0"/>
        <w:snapToGrid w:val="0"/>
        <w:spacing w:line="560" w:lineRule="exact"/>
        <w:ind w:firstLineChars="175" w:firstLine="560"/>
        <w:jc w:val="left"/>
        <w:rPr>
          <w:rFonts w:eastAsia="仿宋_GB2312"/>
          <w:sz w:val="32"/>
          <w:szCs w:val="28"/>
        </w:rPr>
      </w:pPr>
      <w:r>
        <w:rPr>
          <w:rFonts w:eastAsia="黑体" w:hAnsi="黑体" w:hint="eastAsia"/>
          <w:sz w:val="32"/>
          <w:szCs w:val="28"/>
        </w:rPr>
        <w:t>四</w:t>
      </w:r>
      <w:r>
        <w:rPr>
          <w:rFonts w:eastAsia="黑体" w:hAnsi="黑体"/>
          <w:sz w:val="32"/>
          <w:szCs w:val="28"/>
        </w:rPr>
        <w:t>、</w:t>
      </w:r>
      <w:r>
        <w:rPr>
          <w:rFonts w:eastAsia="黑体" w:hAnsi="黑体" w:hint="eastAsia"/>
          <w:sz w:val="32"/>
          <w:szCs w:val="28"/>
        </w:rPr>
        <w:t>主要</w:t>
      </w:r>
      <w:r>
        <w:rPr>
          <w:rFonts w:eastAsia="黑体" w:hAnsi="黑体"/>
          <w:sz w:val="32"/>
          <w:szCs w:val="28"/>
        </w:rPr>
        <w:t>任务和目标</w:t>
      </w:r>
    </w:p>
    <w:p w:rsidR="00AA5D78" w:rsidRDefault="00AA5D78" w:rsidP="00AA5D78">
      <w:pPr>
        <w:widowControl/>
        <w:adjustRightInd w:val="0"/>
        <w:snapToGrid w:val="0"/>
        <w:spacing w:line="560" w:lineRule="exact"/>
        <w:ind w:firstLineChars="200" w:firstLine="640"/>
        <w:jc w:val="left"/>
        <w:rPr>
          <w:rFonts w:eastAsia="仿宋_GB2312" w:hint="eastAsia"/>
          <w:sz w:val="32"/>
          <w:szCs w:val="28"/>
        </w:rPr>
      </w:pPr>
      <w:r>
        <w:rPr>
          <w:rFonts w:eastAsia="仿宋_GB2312"/>
          <w:sz w:val="32"/>
          <w:szCs w:val="28"/>
        </w:rPr>
        <w:t>1</w:t>
      </w:r>
      <w:r>
        <w:rPr>
          <w:rFonts w:eastAsia="仿宋_GB2312"/>
          <w:sz w:val="32"/>
          <w:szCs w:val="28"/>
        </w:rPr>
        <w:t>．研究方向和任务</w:t>
      </w:r>
    </w:p>
    <w:p w:rsidR="00AA5D78" w:rsidRDefault="00AA5D78" w:rsidP="00AA5D78">
      <w:pPr>
        <w:widowControl/>
        <w:adjustRightInd w:val="0"/>
        <w:snapToGrid w:val="0"/>
        <w:spacing w:line="560" w:lineRule="exact"/>
        <w:ind w:firstLineChars="200" w:firstLine="640"/>
        <w:jc w:val="left"/>
        <w:rPr>
          <w:rFonts w:eastAsia="仿宋_GB2312" w:hint="eastAsia"/>
          <w:sz w:val="32"/>
          <w:szCs w:val="28"/>
        </w:rPr>
      </w:pPr>
      <w:r>
        <w:rPr>
          <w:rFonts w:eastAsia="仿宋_GB2312"/>
          <w:sz w:val="32"/>
          <w:szCs w:val="28"/>
        </w:rPr>
        <w:t>2</w:t>
      </w:r>
      <w:r>
        <w:rPr>
          <w:rFonts w:eastAsia="仿宋_GB2312"/>
          <w:sz w:val="32"/>
          <w:szCs w:val="28"/>
        </w:rPr>
        <w:t>．</w:t>
      </w:r>
      <w:r>
        <w:rPr>
          <w:rFonts w:eastAsia="仿宋_GB2312" w:hint="eastAsia"/>
          <w:sz w:val="32"/>
          <w:szCs w:val="28"/>
        </w:rPr>
        <w:t>近期目标和中长期目标</w:t>
      </w:r>
    </w:p>
    <w:p w:rsidR="00AA5D78" w:rsidRDefault="00AA5D78" w:rsidP="00AA5D78">
      <w:pPr>
        <w:widowControl/>
        <w:adjustRightInd w:val="0"/>
        <w:snapToGrid w:val="0"/>
        <w:spacing w:line="560" w:lineRule="exact"/>
        <w:ind w:firstLineChars="175" w:firstLine="560"/>
        <w:jc w:val="left"/>
        <w:rPr>
          <w:rFonts w:eastAsia="仿宋_GB2312"/>
          <w:sz w:val="32"/>
          <w:szCs w:val="28"/>
        </w:rPr>
      </w:pPr>
      <w:r>
        <w:rPr>
          <w:rFonts w:eastAsia="黑体" w:hAnsi="黑体" w:hint="eastAsia"/>
          <w:bCs/>
          <w:sz w:val="32"/>
          <w:szCs w:val="28"/>
        </w:rPr>
        <w:t>五</w:t>
      </w:r>
      <w:r>
        <w:rPr>
          <w:rFonts w:eastAsia="黑体" w:hAnsi="黑体"/>
          <w:bCs/>
          <w:sz w:val="32"/>
          <w:szCs w:val="28"/>
        </w:rPr>
        <w:t>、</w:t>
      </w:r>
      <w:r>
        <w:rPr>
          <w:rFonts w:eastAsia="黑体" w:hAnsi="黑体" w:hint="eastAsia"/>
          <w:bCs/>
          <w:sz w:val="32"/>
          <w:szCs w:val="28"/>
        </w:rPr>
        <w:t>管理</w:t>
      </w:r>
      <w:r>
        <w:rPr>
          <w:rFonts w:eastAsia="黑体" w:hAnsi="黑体"/>
          <w:bCs/>
          <w:sz w:val="32"/>
          <w:szCs w:val="28"/>
        </w:rPr>
        <w:t>与运行机制</w:t>
      </w:r>
    </w:p>
    <w:p w:rsidR="00AA5D78" w:rsidRDefault="00AA5D78" w:rsidP="00AA5D78">
      <w:pPr>
        <w:widowControl/>
        <w:adjustRightInd w:val="0"/>
        <w:snapToGrid w:val="0"/>
        <w:spacing w:line="560" w:lineRule="exact"/>
        <w:ind w:firstLineChars="200" w:firstLine="640"/>
        <w:jc w:val="left"/>
        <w:rPr>
          <w:rFonts w:eastAsia="仿宋_GB2312" w:hint="eastAsia"/>
          <w:sz w:val="32"/>
          <w:szCs w:val="28"/>
        </w:rPr>
      </w:pPr>
      <w:r>
        <w:rPr>
          <w:rFonts w:eastAsia="仿宋_GB2312"/>
          <w:sz w:val="32"/>
          <w:szCs w:val="28"/>
        </w:rPr>
        <w:t>1</w:t>
      </w:r>
      <w:r>
        <w:rPr>
          <w:rFonts w:eastAsia="仿宋_GB2312"/>
          <w:sz w:val="32"/>
          <w:szCs w:val="28"/>
        </w:rPr>
        <w:t>．</w:t>
      </w:r>
      <w:r>
        <w:rPr>
          <w:rFonts w:eastAsia="仿宋_GB2312" w:hint="eastAsia"/>
          <w:sz w:val="32"/>
          <w:szCs w:val="28"/>
        </w:rPr>
        <w:t>机构</w:t>
      </w:r>
      <w:r>
        <w:rPr>
          <w:rFonts w:eastAsia="仿宋_GB2312"/>
          <w:sz w:val="32"/>
          <w:szCs w:val="28"/>
        </w:rPr>
        <w:t>设置与职能</w:t>
      </w:r>
    </w:p>
    <w:p w:rsidR="00AA5D78" w:rsidRDefault="00AA5D78" w:rsidP="00AA5D78">
      <w:pPr>
        <w:widowControl/>
        <w:adjustRightInd w:val="0"/>
        <w:snapToGrid w:val="0"/>
        <w:spacing w:line="560" w:lineRule="exact"/>
        <w:ind w:firstLineChars="200" w:firstLine="640"/>
        <w:jc w:val="left"/>
        <w:rPr>
          <w:rFonts w:eastAsia="仿宋_GB2312" w:hint="eastAsia"/>
          <w:sz w:val="32"/>
          <w:szCs w:val="28"/>
        </w:rPr>
      </w:pPr>
      <w:r>
        <w:rPr>
          <w:rFonts w:eastAsia="仿宋_GB2312"/>
          <w:sz w:val="32"/>
          <w:szCs w:val="28"/>
        </w:rPr>
        <w:t>2</w:t>
      </w:r>
      <w:r>
        <w:rPr>
          <w:rFonts w:eastAsia="仿宋_GB2312"/>
          <w:sz w:val="32"/>
          <w:szCs w:val="28"/>
        </w:rPr>
        <w:t>．运行机制</w:t>
      </w:r>
    </w:p>
    <w:p w:rsidR="00AA5D78" w:rsidRDefault="00AA5D78" w:rsidP="00AA5D78">
      <w:pPr>
        <w:widowControl/>
        <w:adjustRightInd w:val="0"/>
        <w:snapToGrid w:val="0"/>
        <w:spacing w:line="560" w:lineRule="exact"/>
        <w:ind w:firstLineChars="175" w:firstLine="560"/>
        <w:jc w:val="left"/>
        <w:rPr>
          <w:rFonts w:eastAsia="仿宋_GB2312" w:hint="eastAsia"/>
          <w:sz w:val="32"/>
          <w:szCs w:val="28"/>
        </w:rPr>
      </w:pPr>
      <w:r>
        <w:rPr>
          <w:rFonts w:eastAsia="黑体" w:hAnsi="黑体" w:hint="eastAsia"/>
          <w:sz w:val="32"/>
          <w:szCs w:val="28"/>
        </w:rPr>
        <w:lastRenderedPageBreak/>
        <w:t>六</w:t>
      </w:r>
      <w:r>
        <w:rPr>
          <w:rFonts w:eastAsia="黑体" w:hAnsi="黑体"/>
          <w:sz w:val="32"/>
          <w:szCs w:val="28"/>
        </w:rPr>
        <w:t>、</w:t>
      </w:r>
      <w:r>
        <w:rPr>
          <w:rFonts w:eastAsia="黑体" w:hAnsi="黑体" w:hint="eastAsia"/>
          <w:sz w:val="32"/>
          <w:szCs w:val="28"/>
        </w:rPr>
        <w:t>投资</w:t>
      </w:r>
      <w:r>
        <w:rPr>
          <w:rFonts w:eastAsia="黑体" w:hAnsi="黑体"/>
          <w:sz w:val="32"/>
          <w:szCs w:val="28"/>
        </w:rPr>
        <w:t>情况</w:t>
      </w:r>
    </w:p>
    <w:p w:rsidR="00AA5D78" w:rsidRDefault="00AA5D78" w:rsidP="00AA5D78">
      <w:pPr>
        <w:widowControl/>
        <w:adjustRightInd w:val="0"/>
        <w:snapToGrid w:val="0"/>
        <w:spacing w:line="560" w:lineRule="exact"/>
        <w:ind w:firstLineChars="175" w:firstLine="560"/>
        <w:jc w:val="left"/>
        <w:rPr>
          <w:rFonts w:eastAsia="仿宋_GB2312" w:hint="eastAsia"/>
          <w:sz w:val="32"/>
          <w:szCs w:val="28"/>
        </w:rPr>
      </w:pPr>
      <w:r>
        <w:rPr>
          <w:rFonts w:eastAsia="黑体" w:hAnsi="黑体" w:hint="eastAsia"/>
          <w:sz w:val="32"/>
          <w:szCs w:val="28"/>
        </w:rPr>
        <w:t>七</w:t>
      </w:r>
      <w:r>
        <w:rPr>
          <w:rFonts w:eastAsia="黑体" w:hAnsi="黑体"/>
          <w:sz w:val="32"/>
          <w:szCs w:val="28"/>
        </w:rPr>
        <w:t>、经济社会效益分析</w:t>
      </w:r>
    </w:p>
    <w:p w:rsidR="00AA5D78" w:rsidRDefault="00AA5D78" w:rsidP="00AA5D78">
      <w:pPr>
        <w:widowControl/>
        <w:adjustRightInd w:val="0"/>
        <w:snapToGrid w:val="0"/>
        <w:spacing w:line="560" w:lineRule="exact"/>
        <w:ind w:firstLineChars="175" w:firstLine="560"/>
        <w:jc w:val="left"/>
        <w:rPr>
          <w:rFonts w:eastAsia="仿宋_GB2312" w:hint="eastAsia"/>
          <w:sz w:val="32"/>
          <w:szCs w:val="28"/>
        </w:rPr>
      </w:pPr>
      <w:r>
        <w:rPr>
          <w:rFonts w:eastAsia="黑体" w:hAnsi="黑体" w:hint="eastAsia"/>
          <w:sz w:val="32"/>
          <w:szCs w:val="28"/>
        </w:rPr>
        <w:t>八、其他需要说明的问题</w:t>
      </w:r>
    </w:p>
    <w:p w:rsidR="00AA5D78" w:rsidRDefault="00AA5D78" w:rsidP="00AA5D78">
      <w:pPr>
        <w:widowControl/>
        <w:adjustRightInd w:val="0"/>
        <w:snapToGrid w:val="0"/>
        <w:spacing w:line="560" w:lineRule="exact"/>
        <w:ind w:firstLineChars="175" w:firstLine="560"/>
        <w:jc w:val="left"/>
        <w:rPr>
          <w:rFonts w:eastAsia="仿宋_GB2312" w:hint="eastAsia"/>
          <w:sz w:val="32"/>
          <w:szCs w:val="28"/>
        </w:rPr>
      </w:pPr>
      <w:r>
        <w:rPr>
          <w:rFonts w:eastAsia="黑体" w:hAnsi="黑体" w:hint="eastAsia"/>
          <w:sz w:val="32"/>
          <w:szCs w:val="28"/>
        </w:rPr>
        <w:t>九</w:t>
      </w:r>
      <w:r>
        <w:rPr>
          <w:rFonts w:eastAsia="黑体" w:hAnsi="黑体"/>
          <w:sz w:val="32"/>
          <w:szCs w:val="28"/>
        </w:rPr>
        <w:t>、</w:t>
      </w:r>
      <w:r>
        <w:rPr>
          <w:rFonts w:eastAsia="黑体" w:hAnsi="黑体" w:hint="eastAsia"/>
          <w:sz w:val="32"/>
          <w:szCs w:val="28"/>
        </w:rPr>
        <w:t>依托</w:t>
      </w:r>
      <w:r>
        <w:rPr>
          <w:rFonts w:eastAsia="黑体" w:hAnsi="黑体"/>
          <w:sz w:val="32"/>
          <w:szCs w:val="28"/>
        </w:rPr>
        <w:t>单位意见</w:t>
      </w:r>
    </w:p>
    <w:p w:rsidR="00AA5D78" w:rsidRDefault="00AA5D78" w:rsidP="00AA5D78">
      <w:pPr>
        <w:widowControl/>
        <w:adjustRightInd w:val="0"/>
        <w:snapToGrid w:val="0"/>
        <w:spacing w:line="560" w:lineRule="exact"/>
        <w:ind w:firstLineChars="175" w:firstLine="560"/>
        <w:jc w:val="left"/>
        <w:rPr>
          <w:rFonts w:eastAsia="仿宋_GB2312" w:hint="eastAsia"/>
          <w:sz w:val="32"/>
          <w:szCs w:val="28"/>
        </w:rPr>
      </w:pPr>
      <w:r>
        <w:rPr>
          <w:rFonts w:eastAsia="黑体" w:hAnsi="黑体" w:hint="eastAsia"/>
          <w:sz w:val="32"/>
          <w:szCs w:val="28"/>
        </w:rPr>
        <w:t>十</w:t>
      </w:r>
      <w:r>
        <w:rPr>
          <w:rFonts w:eastAsia="黑体" w:hAnsi="黑体"/>
          <w:sz w:val="32"/>
          <w:szCs w:val="28"/>
        </w:rPr>
        <w:t>、</w:t>
      </w:r>
      <w:r>
        <w:rPr>
          <w:rFonts w:eastAsia="黑体" w:hAnsi="黑体" w:hint="eastAsia"/>
          <w:sz w:val="32"/>
          <w:szCs w:val="28"/>
        </w:rPr>
        <w:t>主管部门意见</w:t>
      </w:r>
    </w:p>
    <w:p w:rsidR="00AA5D78" w:rsidRDefault="00AA5D78" w:rsidP="00AA5D78">
      <w:pPr>
        <w:widowControl/>
        <w:adjustRightInd w:val="0"/>
        <w:snapToGrid w:val="0"/>
        <w:spacing w:line="560" w:lineRule="exact"/>
        <w:ind w:firstLineChars="175" w:firstLine="560"/>
        <w:jc w:val="left"/>
        <w:rPr>
          <w:rFonts w:eastAsia="仿宋_GB2312"/>
          <w:sz w:val="32"/>
          <w:szCs w:val="28"/>
        </w:rPr>
      </w:pPr>
      <w:r>
        <w:rPr>
          <w:rFonts w:eastAsia="黑体" w:hAnsi="黑体" w:hint="eastAsia"/>
          <w:sz w:val="32"/>
          <w:szCs w:val="28"/>
        </w:rPr>
        <w:t>十一</w:t>
      </w:r>
      <w:r>
        <w:rPr>
          <w:rFonts w:eastAsia="黑体" w:hAnsi="黑体"/>
          <w:sz w:val="32"/>
          <w:szCs w:val="28"/>
        </w:rPr>
        <w:t>、有关附件</w:t>
      </w:r>
    </w:p>
    <w:p w:rsidR="00AA5D78" w:rsidRDefault="00AA5D78" w:rsidP="00AA5D78">
      <w:pPr>
        <w:tabs>
          <w:tab w:val="left" w:pos="10290"/>
        </w:tabs>
        <w:adjustRightInd w:val="0"/>
        <w:snapToGrid w:val="0"/>
        <w:spacing w:line="560" w:lineRule="exact"/>
        <w:jc w:val="left"/>
        <w:rPr>
          <w:rFonts w:eastAsia="黑体" w:hAnsi="黑体" w:hint="eastAsia"/>
          <w:bCs/>
          <w:sz w:val="32"/>
          <w:szCs w:val="28"/>
        </w:rPr>
      </w:pPr>
      <w:r>
        <w:rPr>
          <w:rFonts w:eastAsia="黑体" w:hAnsi="黑体"/>
          <w:sz w:val="32"/>
          <w:szCs w:val="28"/>
        </w:rPr>
        <w:br w:type="page"/>
      </w:r>
      <w:r>
        <w:rPr>
          <w:rFonts w:eastAsia="黑体" w:hAnsi="黑体"/>
          <w:bCs/>
          <w:sz w:val="32"/>
          <w:szCs w:val="28"/>
        </w:rPr>
        <w:lastRenderedPageBreak/>
        <w:t>附</w:t>
      </w:r>
      <w:r>
        <w:rPr>
          <w:rFonts w:eastAsia="黑体" w:hAnsi="黑体" w:hint="eastAsia"/>
          <w:bCs/>
          <w:sz w:val="32"/>
          <w:szCs w:val="28"/>
        </w:rPr>
        <w:t>件</w:t>
      </w:r>
      <w:r>
        <w:rPr>
          <w:rFonts w:eastAsia="黑体" w:hint="eastAsia"/>
          <w:bCs/>
          <w:sz w:val="32"/>
          <w:szCs w:val="28"/>
        </w:rPr>
        <w:t>2</w:t>
      </w:r>
    </w:p>
    <w:p w:rsidR="00AA5D78" w:rsidRDefault="00AA5D78" w:rsidP="00AA5D78">
      <w:pPr>
        <w:widowControl/>
        <w:snapToGrid w:val="0"/>
        <w:spacing w:beforeLines="50" w:before="156" w:line="560" w:lineRule="exact"/>
        <w:jc w:val="center"/>
        <w:rPr>
          <w:rFonts w:eastAsia="方正小标宋简体"/>
          <w:kern w:val="0"/>
          <w:sz w:val="36"/>
          <w:szCs w:val="36"/>
          <w:lang w:val="zh-CN"/>
        </w:rPr>
      </w:pPr>
      <w:r>
        <w:rPr>
          <w:rFonts w:eastAsia="黑体" w:hAnsi="黑体"/>
          <w:bCs/>
          <w:sz w:val="36"/>
          <w:szCs w:val="36"/>
        </w:rPr>
        <w:t>《</w:t>
      </w:r>
      <w:r>
        <w:rPr>
          <w:rFonts w:eastAsia="方正小标宋简体"/>
          <w:kern w:val="0"/>
          <w:sz w:val="36"/>
          <w:szCs w:val="36"/>
          <w:lang w:val="zh-CN"/>
        </w:rPr>
        <w:t>教育部工程研究中心建设</w:t>
      </w:r>
      <w:r>
        <w:rPr>
          <w:rFonts w:eastAsia="方正小标宋简体" w:hint="eastAsia"/>
          <w:kern w:val="0"/>
          <w:sz w:val="36"/>
          <w:szCs w:val="36"/>
          <w:lang w:val="zh-CN"/>
        </w:rPr>
        <w:t>计划任务书</w:t>
      </w:r>
      <w:r>
        <w:rPr>
          <w:rFonts w:eastAsia="方正小标宋简体"/>
          <w:kern w:val="0"/>
          <w:sz w:val="36"/>
          <w:szCs w:val="36"/>
          <w:lang w:val="zh-CN"/>
        </w:rPr>
        <w:t>》编制大纲</w:t>
      </w:r>
    </w:p>
    <w:p w:rsidR="00AA5D78" w:rsidRDefault="00AA5D78" w:rsidP="00AA5D78">
      <w:pPr>
        <w:widowControl/>
        <w:adjustRightInd w:val="0"/>
        <w:snapToGrid w:val="0"/>
        <w:spacing w:line="560" w:lineRule="exact"/>
        <w:jc w:val="left"/>
        <w:rPr>
          <w:rFonts w:eastAsia="黑体" w:hAnsi="黑体" w:hint="eastAsia"/>
          <w:bCs/>
          <w:sz w:val="32"/>
          <w:szCs w:val="28"/>
        </w:rPr>
      </w:pPr>
    </w:p>
    <w:p w:rsidR="00AA5D78" w:rsidRDefault="00AA5D78" w:rsidP="00AA5D78">
      <w:pPr>
        <w:widowControl/>
        <w:adjustRightInd w:val="0"/>
        <w:snapToGrid w:val="0"/>
        <w:spacing w:line="560" w:lineRule="exact"/>
        <w:ind w:firstLineChars="200" w:firstLine="640"/>
        <w:jc w:val="left"/>
        <w:rPr>
          <w:rFonts w:eastAsia="仿宋_GB2312" w:hint="eastAsia"/>
          <w:sz w:val="32"/>
          <w:szCs w:val="28"/>
        </w:rPr>
      </w:pPr>
      <w:r>
        <w:rPr>
          <w:rFonts w:eastAsia="黑体" w:hAnsi="黑体"/>
          <w:bCs/>
          <w:sz w:val="32"/>
          <w:szCs w:val="28"/>
        </w:rPr>
        <w:t>封面：</w:t>
      </w:r>
      <w:r>
        <w:rPr>
          <w:rFonts w:eastAsia="仿宋_GB2312" w:hint="eastAsia"/>
          <w:sz w:val="32"/>
          <w:szCs w:val="28"/>
        </w:rPr>
        <w:t>工程中心</w:t>
      </w:r>
      <w:r>
        <w:rPr>
          <w:rFonts w:eastAsia="仿宋_GB2312"/>
          <w:sz w:val="32"/>
          <w:szCs w:val="28"/>
        </w:rPr>
        <w:t>名称、所属技术领域、依托单位、</w:t>
      </w:r>
      <w:r>
        <w:rPr>
          <w:rFonts w:eastAsia="仿宋_GB2312" w:hint="eastAsia"/>
          <w:sz w:val="32"/>
          <w:szCs w:val="28"/>
        </w:rPr>
        <w:t>主管</w:t>
      </w:r>
      <w:r>
        <w:rPr>
          <w:rFonts w:eastAsia="仿宋_GB2312"/>
          <w:sz w:val="32"/>
          <w:szCs w:val="28"/>
        </w:rPr>
        <w:t>部门、</w:t>
      </w:r>
      <w:r>
        <w:rPr>
          <w:rFonts w:eastAsia="仿宋_GB2312" w:hint="eastAsia"/>
          <w:sz w:val="32"/>
          <w:szCs w:val="28"/>
        </w:rPr>
        <w:t>中心</w:t>
      </w:r>
      <w:r>
        <w:rPr>
          <w:rFonts w:eastAsia="仿宋_GB2312"/>
          <w:sz w:val="32"/>
          <w:szCs w:val="28"/>
        </w:rPr>
        <w:t>负责人、联系电话、电子邮箱、通信地址与邮编、编制日期</w:t>
      </w:r>
    </w:p>
    <w:p w:rsidR="00AA5D78" w:rsidRDefault="00AA5D78" w:rsidP="00AA5D78">
      <w:pPr>
        <w:widowControl/>
        <w:adjustRightInd w:val="0"/>
        <w:snapToGrid w:val="0"/>
        <w:spacing w:line="560" w:lineRule="exact"/>
        <w:ind w:firstLineChars="200" w:firstLine="640"/>
        <w:jc w:val="left"/>
        <w:rPr>
          <w:rFonts w:eastAsia="仿宋_GB2312"/>
          <w:sz w:val="32"/>
          <w:szCs w:val="28"/>
        </w:rPr>
      </w:pPr>
      <w:r>
        <w:rPr>
          <w:rFonts w:eastAsia="黑体" w:hAnsi="黑体" w:hint="eastAsia"/>
          <w:bCs/>
          <w:sz w:val="32"/>
          <w:szCs w:val="28"/>
        </w:rPr>
        <w:t>一、</w:t>
      </w:r>
      <w:r>
        <w:rPr>
          <w:rFonts w:eastAsia="黑体" w:hAnsi="黑体"/>
          <w:bCs/>
          <w:sz w:val="32"/>
          <w:szCs w:val="28"/>
        </w:rPr>
        <w:t>摘要</w:t>
      </w:r>
    </w:p>
    <w:p w:rsidR="00AA5D78" w:rsidRDefault="00AA5D78" w:rsidP="00AA5D78">
      <w:pPr>
        <w:widowControl/>
        <w:adjustRightInd w:val="0"/>
        <w:snapToGrid w:val="0"/>
        <w:spacing w:line="560" w:lineRule="exact"/>
        <w:ind w:firstLineChars="175" w:firstLine="560"/>
        <w:jc w:val="left"/>
        <w:rPr>
          <w:rFonts w:eastAsia="仿宋_GB2312" w:hint="eastAsia"/>
          <w:sz w:val="32"/>
          <w:szCs w:val="28"/>
        </w:rPr>
      </w:pPr>
      <w:r>
        <w:rPr>
          <w:rFonts w:eastAsia="仿宋_GB2312" w:hint="eastAsia"/>
          <w:sz w:val="32"/>
          <w:szCs w:val="28"/>
        </w:rPr>
        <w:t>工程中心名称、依托单位、</w:t>
      </w:r>
      <w:r>
        <w:rPr>
          <w:rFonts w:eastAsia="仿宋_GB2312"/>
          <w:sz w:val="32"/>
          <w:szCs w:val="28"/>
        </w:rPr>
        <w:t>主要研究方向、建设</w:t>
      </w:r>
      <w:r>
        <w:rPr>
          <w:rFonts w:eastAsia="仿宋_GB2312" w:hint="eastAsia"/>
          <w:sz w:val="32"/>
          <w:szCs w:val="28"/>
        </w:rPr>
        <w:t>周期</w:t>
      </w:r>
      <w:r>
        <w:rPr>
          <w:rFonts w:eastAsia="仿宋_GB2312"/>
          <w:sz w:val="32"/>
          <w:szCs w:val="28"/>
        </w:rPr>
        <w:t>、建设地点和建设计划；投资总规模、新增投资规模及其构成、经费筹措方式等。</w:t>
      </w:r>
    </w:p>
    <w:p w:rsidR="00AA5D78" w:rsidRDefault="00AA5D78" w:rsidP="00AA5D78">
      <w:pPr>
        <w:widowControl/>
        <w:adjustRightInd w:val="0"/>
        <w:snapToGrid w:val="0"/>
        <w:spacing w:line="560" w:lineRule="exact"/>
        <w:ind w:firstLineChars="175" w:firstLine="560"/>
        <w:jc w:val="left"/>
        <w:rPr>
          <w:rFonts w:eastAsia="仿宋_GB2312"/>
          <w:sz w:val="32"/>
          <w:szCs w:val="28"/>
        </w:rPr>
      </w:pPr>
      <w:r>
        <w:rPr>
          <w:rFonts w:eastAsia="黑体" w:hAnsi="黑体" w:hint="eastAsia"/>
          <w:sz w:val="32"/>
          <w:szCs w:val="28"/>
        </w:rPr>
        <w:t>二</w:t>
      </w:r>
      <w:r>
        <w:rPr>
          <w:rFonts w:eastAsia="黑体" w:hAnsi="黑体"/>
          <w:sz w:val="32"/>
          <w:szCs w:val="28"/>
        </w:rPr>
        <w:t>、</w:t>
      </w:r>
      <w:r>
        <w:rPr>
          <w:rFonts w:eastAsia="黑体" w:hAnsi="黑体" w:hint="eastAsia"/>
          <w:sz w:val="32"/>
          <w:szCs w:val="28"/>
        </w:rPr>
        <w:t>建设方案</w:t>
      </w:r>
    </w:p>
    <w:p w:rsidR="00AA5D78" w:rsidRDefault="00AA5D78" w:rsidP="00AA5D78">
      <w:pPr>
        <w:widowControl/>
        <w:adjustRightInd w:val="0"/>
        <w:snapToGrid w:val="0"/>
        <w:spacing w:line="560" w:lineRule="exact"/>
        <w:ind w:firstLineChars="175" w:firstLine="560"/>
        <w:jc w:val="left"/>
        <w:rPr>
          <w:rFonts w:eastAsia="仿宋_GB2312"/>
          <w:sz w:val="32"/>
          <w:szCs w:val="28"/>
        </w:rPr>
      </w:pPr>
      <w:r>
        <w:rPr>
          <w:rFonts w:eastAsia="仿宋_GB2312"/>
          <w:sz w:val="32"/>
          <w:szCs w:val="28"/>
        </w:rPr>
        <w:t>1</w:t>
      </w:r>
      <w:r>
        <w:rPr>
          <w:rFonts w:eastAsia="仿宋_GB2312"/>
          <w:sz w:val="32"/>
          <w:szCs w:val="28"/>
        </w:rPr>
        <w:t>．</w:t>
      </w:r>
      <w:r>
        <w:rPr>
          <w:rFonts w:eastAsia="仿宋_GB2312" w:hint="eastAsia"/>
          <w:sz w:val="32"/>
          <w:szCs w:val="28"/>
        </w:rPr>
        <w:t>主要研究方向和任务</w:t>
      </w:r>
    </w:p>
    <w:p w:rsidR="00AA5D78" w:rsidRDefault="00AA5D78" w:rsidP="00AA5D78">
      <w:pPr>
        <w:widowControl/>
        <w:adjustRightInd w:val="0"/>
        <w:snapToGrid w:val="0"/>
        <w:spacing w:line="560" w:lineRule="exact"/>
        <w:ind w:firstLineChars="175" w:firstLine="560"/>
        <w:jc w:val="left"/>
        <w:rPr>
          <w:rFonts w:eastAsia="仿宋_GB2312"/>
          <w:sz w:val="32"/>
          <w:szCs w:val="28"/>
        </w:rPr>
      </w:pPr>
      <w:r>
        <w:rPr>
          <w:rFonts w:eastAsia="仿宋_GB2312"/>
          <w:sz w:val="32"/>
          <w:szCs w:val="28"/>
        </w:rPr>
        <w:t>2</w:t>
      </w:r>
      <w:r>
        <w:rPr>
          <w:rFonts w:eastAsia="仿宋_GB2312"/>
          <w:sz w:val="32"/>
          <w:szCs w:val="28"/>
        </w:rPr>
        <w:t>．</w:t>
      </w:r>
      <w:r>
        <w:rPr>
          <w:rFonts w:eastAsia="仿宋_GB2312" w:hint="eastAsia"/>
          <w:sz w:val="32"/>
          <w:szCs w:val="28"/>
        </w:rPr>
        <w:t>验收目标和中长期目标</w:t>
      </w:r>
    </w:p>
    <w:p w:rsidR="00AA5D78" w:rsidRDefault="00AA5D78" w:rsidP="00AA5D78">
      <w:pPr>
        <w:widowControl/>
        <w:adjustRightInd w:val="0"/>
        <w:snapToGrid w:val="0"/>
        <w:spacing w:line="560" w:lineRule="exact"/>
        <w:ind w:firstLineChars="175" w:firstLine="560"/>
        <w:jc w:val="left"/>
        <w:rPr>
          <w:rFonts w:eastAsia="仿宋_GB2312"/>
          <w:sz w:val="32"/>
          <w:szCs w:val="28"/>
        </w:rPr>
      </w:pPr>
      <w:r>
        <w:rPr>
          <w:rFonts w:eastAsia="仿宋_GB2312"/>
          <w:sz w:val="32"/>
          <w:szCs w:val="28"/>
        </w:rPr>
        <w:t>3</w:t>
      </w:r>
      <w:r>
        <w:rPr>
          <w:rFonts w:eastAsia="仿宋_GB2312"/>
          <w:sz w:val="32"/>
          <w:szCs w:val="28"/>
        </w:rPr>
        <w:t>．</w:t>
      </w:r>
      <w:r>
        <w:rPr>
          <w:rFonts w:eastAsia="仿宋_GB2312" w:hint="eastAsia"/>
          <w:sz w:val="32"/>
          <w:szCs w:val="28"/>
        </w:rPr>
        <w:t>拟解决的关键技术问题和当前拟实施的工程化项目</w:t>
      </w:r>
    </w:p>
    <w:p w:rsidR="00AA5D78" w:rsidRDefault="00AA5D78" w:rsidP="00AA5D78">
      <w:pPr>
        <w:widowControl/>
        <w:adjustRightInd w:val="0"/>
        <w:snapToGrid w:val="0"/>
        <w:spacing w:line="560" w:lineRule="exact"/>
        <w:ind w:firstLineChars="175" w:firstLine="560"/>
        <w:jc w:val="left"/>
        <w:rPr>
          <w:rFonts w:eastAsia="仿宋_GB2312"/>
          <w:sz w:val="32"/>
          <w:szCs w:val="28"/>
        </w:rPr>
      </w:pPr>
      <w:r>
        <w:rPr>
          <w:rFonts w:eastAsia="仿宋_GB2312"/>
          <w:sz w:val="32"/>
          <w:szCs w:val="28"/>
        </w:rPr>
        <w:t>4</w:t>
      </w:r>
      <w:r>
        <w:rPr>
          <w:rFonts w:eastAsia="仿宋_GB2312"/>
          <w:sz w:val="32"/>
          <w:szCs w:val="28"/>
        </w:rPr>
        <w:t>．</w:t>
      </w:r>
      <w:r>
        <w:rPr>
          <w:rFonts w:eastAsia="仿宋_GB2312" w:hint="eastAsia"/>
          <w:sz w:val="32"/>
          <w:szCs w:val="28"/>
        </w:rPr>
        <w:t>人才培养、队伍建设计划</w:t>
      </w:r>
    </w:p>
    <w:p w:rsidR="00AA5D78" w:rsidRDefault="00AA5D78" w:rsidP="00AA5D78">
      <w:pPr>
        <w:widowControl/>
        <w:adjustRightInd w:val="0"/>
        <w:snapToGrid w:val="0"/>
        <w:spacing w:line="560" w:lineRule="exact"/>
        <w:ind w:firstLineChars="175" w:firstLine="560"/>
        <w:jc w:val="left"/>
        <w:rPr>
          <w:rFonts w:eastAsia="仿宋_GB2312" w:hint="eastAsia"/>
          <w:sz w:val="32"/>
          <w:szCs w:val="28"/>
        </w:rPr>
      </w:pPr>
      <w:r>
        <w:rPr>
          <w:rFonts w:eastAsia="仿宋_GB2312" w:hint="eastAsia"/>
          <w:sz w:val="32"/>
          <w:szCs w:val="28"/>
        </w:rPr>
        <w:t>5</w:t>
      </w:r>
      <w:r>
        <w:rPr>
          <w:rFonts w:eastAsia="仿宋_GB2312"/>
          <w:sz w:val="32"/>
          <w:szCs w:val="28"/>
        </w:rPr>
        <w:t>．</w:t>
      </w:r>
      <w:r>
        <w:rPr>
          <w:rFonts w:eastAsia="仿宋_GB2312" w:hint="eastAsia"/>
          <w:sz w:val="32"/>
          <w:szCs w:val="28"/>
        </w:rPr>
        <w:t>保障条件建设计划</w:t>
      </w:r>
    </w:p>
    <w:p w:rsidR="00AA5D78" w:rsidRDefault="00AA5D78" w:rsidP="00AA5D78">
      <w:pPr>
        <w:widowControl/>
        <w:adjustRightInd w:val="0"/>
        <w:snapToGrid w:val="0"/>
        <w:spacing w:line="560" w:lineRule="exact"/>
        <w:ind w:firstLineChars="175" w:firstLine="560"/>
        <w:jc w:val="left"/>
        <w:rPr>
          <w:rFonts w:eastAsia="仿宋_GB2312"/>
          <w:sz w:val="32"/>
          <w:szCs w:val="28"/>
        </w:rPr>
      </w:pPr>
      <w:r>
        <w:rPr>
          <w:rFonts w:eastAsia="黑体" w:hAnsi="黑体" w:hint="eastAsia"/>
          <w:bCs/>
          <w:sz w:val="32"/>
          <w:szCs w:val="28"/>
        </w:rPr>
        <w:t>三</w:t>
      </w:r>
      <w:r>
        <w:rPr>
          <w:rFonts w:eastAsia="黑体" w:hAnsi="黑体"/>
          <w:bCs/>
          <w:sz w:val="32"/>
          <w:szCs w:val="28"/>
        </w:rPr>
        <w:t>、</w:t>
      </w:r>
      <w:r>
        <w:rPr>
          <w:rFonts w:eastAsia="黑体" w:hAnsi="黑体" w:hint="eastAsia"/>
          <w:bCs/>
          <w:sz w:val="32"/>
          <w:szCs w:val="28"/>
        </w:rPr>
        <w:t>运行管理机制</w:t>
      </w:r>
    </w:p>
    <w:p w:rsidR="00AA5D78" w:rsidRDefault="00AA5D78" w:rsidP="00AA5D78">
      <w:pPr>
        <w:widowControl/>
        <w:adjustRightInd w:val="0"/>
        <w:snapToGrid w:val="0"/>
        <w:spacing w:line="560" w:lineRule="exact"/>
        <w:ind w:firstLineChars="175" w:firstLine="560"/>
        <w:jc w:val="left"/>
        <w:rPr>
          <w:rFonts w:eastAsia="仿宋_GB2312" w:hint="eastAsia"/>
          <w:sz w:val="32"/>
          <w:szCs w:val="28"/>
        </w:rPr>
      </w:pPr>
      <w:r>
        <w:rPr>
          <w:rFonts w:eastAsia="仿宋_GB2312"/>
          <w:sz w:val="32"/>
          <w:szCs w:val="28"/>
        </w:rPr>
        <w:t>1</w:t>
      </w:r>
      <w:r>
        <w:rPr>
          <w:rFonts w:eastAsia="仿宋_GB2312"/>
          <w:sz w:val="32"/>
          <w:szCs w:val="28"/>
        </w:rPr>
        <w:t>．</w:t>
      </w:r>
      <w:r>
        <w:rPr>
          <w:rFonts w:eastAsia="仿宋_GB2312" w:hint="eastAsia"/>
          <w:sz w:val="32"/>
          <w:szCs w:val="28"/>
        </w:rPr>
        <w:t>机构设置</w:t>
      </w:r>
    </w:p>
    <w:p w:rsidR="00AA5D78" w:rsidRDefault="00AA5D78" w:rsidP="00AA5D78">
      <w:pPr>
        <w:widowControl/>
        <w:adjustRightInd w:val="0"/>
        <w:snapToGrid w:val="0"/>
        <w:spacing w:line="560" w:lineRule="exact"/>
        <w:ind w:firstLineChars="175" w:firstLine="560"/>
        <w:jc w:val="left"/>
        <w:rPr>
          <w:rFonts w:eastAsia="仿宋_GB2312" w:hint="eastAsia"/>
          <w:sz w:val="32"/>
          <w:szCs w:val="28"/>
        </w:rPr>
      </w:pPr>
      <w:r>
        <w:rPr>
          <w:rFonts w:eastAsia="仿宋_GB2312"/>
          <w:sz w:val="32"/>
          <w:szCs w:val="28"/>
        </w:rPr>
        <w:t>2</w:t>
      </w:r>
      <w:r>
        <w:rPr>
          <w:rFonts w:eastAsia="仿宋_GB2312"/>
          <w:sz w:val="32"/>
          <w:szCs w:val="28"/>
        </w:rPr>
        <w:t>．</w:t>
      </w:r>
      <w:r>
        <w:rPr>
          <w:rFonts w:eastAsia="仿宋_GB2312" w:hint="eastAsia"/>
          <w:sz w:val="32"/>
          <w:szCs w:val="28"/>
        </w:rPr>
        <w:t>管理机制</w:t>
      </w:r>
    </w:p>
    <w:p w:rsidR="00AA5D78" w:rsidRDefault="00AA5D78" w:rsidP="00AA5D78">
      <w:pPr>
        <w:widowControl/>
        <w:adjustRightInd w:val="0"/>
        <w:snapToGrid w:val="0"/>
        <w:spacing w:line="560" w:lineRule="exact"/>
        <w:ind w:firstLineChars="175" w:firstLine="560"/>
        <w:jc w:val="left"/>
        <w:rPr>
          <w:rFonts w:eastAsia="仿宋_GB2312" w:hint="eastAsia"/>
          <w:sz w:val="32"/>
          <w:szCs w:val="28"/>
        </w:rPr>
      </w:pPr>
      <w:r>
        <w:rPr>
          <w:rFonts w:eastAsia="黑体" w:hAnsi="黑体" w:hint="eastAsia"/>
          <w:sz w:val="32"/>
          <w:szCs w:val="28"/>
        </w:rPr>
        <w:t>四</w:t>
      </w:r>
      <w:r>
        <w:rPr>
          <w:rFonts w:eastAsia="黑体" w:hAnsi="黑体"/>
          <w:sz w:val="32"/>
          <w:szCs w:val="28"/>
        </w:rPr>
        <w:t>、</w:t>
      </w:r>
      <w:r>
        <w:rPr>
          <w:rFonts w:eastAsia="黑体" w:hAnsi="黑体" w:hint="eastAsia"/>
          <w:sz w:val="32"/>
          <w:szCs w:val="28"/>
        </w:rPr>
        <w:t>依托单位的支持</w:t>
      </w:r>
    </w:p>
    <w:p w:rsidR="00AA5D78" w:rsidRDefault="00AA5D78" w:rsidP="00AA5D78">
      <w:pPr>
        <w:widowControl/>
        <w:adjustRightInd w:val="0"/>
        <w:snapToGrid w:val="0"/>
        <w:spacing w:line="560" w:lineRule="exact"/>
        <w:ind w:firstLineChars="175" w:firstLine="560"/>
        <w:jc w:val="left"/>
        <w:rPr>
          <w:rFonts w:eastAsia="仿宋_GB2312" w:hint="eastAsia"/>
          <w:sz w:val="32"/>
          <w:szCs w:val="28"/>
        </w:rPr>
      </w:pPr>
      <w:r>
        <w:rPr>
          <w:rFonts w:eastAsia="黑体" w:hAnsi="黑体" w:hint="eastAsia"/>
          <w:sz w:val="32"/>
          <w:szCs w:val="28"/>
        </w:rPr>
        <w:t>五</w:t>
      </w:r>
      <w:r>
        <w:rPr>
          <w:rFonts w:eastAsia="黑体" w:hAnsi="黑体"/>
          <w:sz w:val="32"/>
          <w:szCs w:val="28"/>
        </w:rPr>
        <w:t>、</w:t>
      </w:r>
      <w:r>
        <w:rPr>
          <w:rFonts w:eastAsia="黑体" w:hAnsi="黑体" w:hint="eastAsia"/>
          <w:sz w:val="32"/>
          <w:szCs w:val="28"/>
        </w:rPr>
        <w:t>主管单位的支持</w:t>
      </w:r>
    </w:p>
    <w:p w:rsidR="00AA5D78" w:rsidRDefault="00AA5D78" w:rsidP="00AA5D78">
      <w:pPr>
        <w:widowControl/>
        <w:adjustRightInd w:val="0"/>
        <w:snapToGrid w:val="0"/>
        <w:spacing w:line="560" w:lineRule="exact"/>
        <w:ind w:firstLineChars="175" w:firstLine="560"/>
        <w:jc w:val="left"/>
        <w:rPr>
          <w:rFonts w:eastAsia="仿宋_GB2312" w:hint="eastAsia"/>
          <w:sz w:val="32"/>
          <w:szCs w:val="28"/>
        </w:rPr>
      </w:pPr>
      <w:r>
        <w:rPr>
          <w:rFonts w:eastAsia="黑体" w:hAnsi="黑体" w:hint="eastAsia"/>
          <w:sz w:val="32"/>
          <w:szCs w:val="28"/>
        </w:rPr>
        <w:t>六</w:t>
      </w:r>
      <w:r>
        <w:rPr>
          <w:rFonts w:eastAsia="黑体" w:hAnsi="黑体"/>
          <w:sz w:val="32"/>
          <w:szCs w:val="28"/>
        </w:rPr>
        <w:t>、</w:t>
      </w:r>
      <w:r>
        <w:rPr>
          <w:rFonts w:eastAsia="黑体" w:hAnsi="黑体" w:hint="eastAsia"/>
          <w:sz w:val="32"/>
          <w:szCs w:val="28"/>
        </w:rPr>
        <w:t>产业化应用前景和经济社会效益分析</w:t>
      </w:r>
    </w:p>
    <w:p w:rsidR="00AA5D78" w:rsidRDefault="00AA5D78" w:rsidP="00AA5D78">
      <w:pPr>
        <w:widowControl/>
        <w:adjustRightInd w:val="0"/>
        <w:snapToGrid w:val="0"/>
        <w:spacing w:line="560" w:lineRule="exact"/>
        <w:ind w:firstLineChars="175" w:firstLine="560"/>
        <w:jc w:val="left"/>
        <w:rPr>
          <w:rFonts w:eastAsia="仿宋_GB2312" w:hint="eastAsia"/>
          <w:sz w:val="32"/>
          <w:szCs w:val="28"/>
        </w:rPr>
      </w:pPr>
      <w:r>
        <w:rPr>
          <w:rFonts w:eastAsia="黑体" w:hAnsi="黑体" w:hint="eastAsia"/>
          <w:sz w:val="32"/>
          <w:szCs w:val="28"/>
        </w:rPr>
        <w:t>七、工程中心建设计划专家组论证意见</w:t>
      </w:r>
    </w:p>
    <w:p w:rsidR="00AA5D78" w:rsidRDefault="00AA5D78" w:rsidP="00AA5D78">
      <w:pPr>
        <w:widowControl/>
        <w:adjustRightInd w:val="0"/>
        <w:snapToGrid w:val="0"/>
        <w:spacing w:line="560" w:lineRule="exact"/>
        <w:ind w:firstLineChars="175" w:firstLine="560"/>
        <w:jc w:val="left"/>
        <w:rPr>
          <w:rFonts w:eastAsia="仿宋_GB2312" w:hint="eastAsia"/>
          <w:sz w:val="32"/>
          <w:szCs w:val="28"/>
        </w:rPr>
      </w:pPr>
      <w:r>
        <w:rPr>
          <w:rFonts w:eastAsia="黑体" w:hAnsi="黑体" w:hint="eastAsia"/>
          <w:sz w:val="32"/>
          <w:szCs w:val="28"/>
        </w:rPr>
        <w:t>八、依托单位意见</w:t>
      </w:r>
    </w:p>
    <w:p w:rsidR="00AA5D78" w:rsidRDefault="00AA5D78" w:rsidP="00AA5D78">
      <w:pPr>
        <w:widowControl/>
        <w:adjustRightInd w:val="0"/>
        <w:snapToGrid w:val="0"/>
        <w:spacing w:line="560" w:lineRule="exact"/>
        <w:ind w:firstLineChars="175" w:firstLine="560"/>
        <w:jc w:val="left"/>
        <w:rPr>
          <w:rFonts w:eastAsia="仿宋_GB2312" w:hint="eastAsia"/>
          <w:sz w:val="32"/>
          <w:szCs w:val="28"/>
        </w:rPr>
      </w:pPr>
      <w:r>
        <w:rPr>
          <w:rFonts w:eastAsia="黑体" w:hAnsi="黑体" w:hint="eastAsia"/>
          <w:sz w:val="32"/>
          <w:szCs w:val="28"/>
        </w:rPr>
        <w:lastRenderedPageBreak/>
        <w:t>九、主管部门意见</w:t>
      </w:r>
    </w:p>
    <w:p w:rsidR="00AA5D78" w:rsidRDefault="00AA5D78" w:rsidP="00AA5D78">
      <w:pPr>
        <w:widowControl/>
        <w:adjustRightInd w:val="0"/>
        <w:snapToGrid w:val="0"/>
        <w:spacing w:line="560" w:lineRule="exact"/>
        <w:ind w:firstLineChars="175" w:firstLine="560"/>
        <w:jc w:val="left"/>
        <w:rPr>
          <w:rFonts w:eastAsia="仿宋_GB2312" w:hint="eastAsia"/>
          <w:sz w:val="32"/>
          <w:szCs w:val="28"/>
        </w:rPr>
      </w:pPr>
      <w:r>
        <w:rPr>
          <w:rFonts w:eastAsia="黑体" w:hAnsi="黑体" w:hint="eastAsia"/>
          <w:sz w:val="32"/>
          <w:szCs w:val="28"/>
        </w:rPr>
        <w:t>十</w:t>
      </w:r>
      <w:r>
        <w:rPr>
          <w:rFonts w:eastAsia="黑体" w:hAnsi="黑体"/>
          <w:sz w:val="32"/>
          <w:szCs w:val="28"/>
        </w:rPr>
        <w:t>、教育部</w:t>
      </w:r>
      <w:r>
        <w:rPr>
          <w:rFonts w:eastAsia="黑体" w:hAnsi="黑体" w:hint="eastAsia"/>
          <w:sz w:val="32"/>
          <w:szCs w:val="28"/>
        </w:rPr>
        <w:t>审核</w:t>
      </w:r>
      <w:r>
        <w:rPr>
          <w:rFonts w:eastAsia="黑体" w:hAnsi="黑体"/>
          <w:sz w:val="32"/>
          <w:szCs w:val="28"/>
        </w:rPr>
        <w:t>意见</w:t>
      </w:r>
    </w:p>
    <w:p w:rsidR="00AA5D78" w:rsidRDefault="00AA5D78" w:rsidP="00AA5D78">
      <w:pPr>
        <w:widowControl/>
        <w:adjustRightInd w:val="0"/>
        <w:snapToGrid w:val="0"/>
        <w:spacing w:line="560" w:lineRule="exact"/>
        <w:ind w:firstLineChars="175" w:firstLine="560"/>
        <w:jc w:val="left"/>
        <w:rPr>
          <w:rFonts w:eastAsia="仿宋_GB2312" w:hint="eastAsia"/>
          <w:sz w:val="32"/>
          <w:szCs w:val="28"/>
        </w:rPr>
      </w:pPr>
      <w:r>
        <w:rPr>
          <w:rFonts w:eastAsia="黑体" w:hAnsi="黑体" w:hint="eastAsia"/>
          <w:sz w:val="32"/>
          <w:szCs w:val="28"/>
        </w:rPr>
        <w:t>十一</w:t>
      </w:r>
      <w:r>
        <w:rPr>
          <w:rFonts w:eastAsia="黑体" w:hAnsi="黑体"/>
          <w:sz w:val="32"/>
          <w:szCs w:val="28"/>
        </w:rPr>
        <w:t>、有关附件</w:t>
      </w:r>
    </w:p>
    <w:p w:rsidR="00AA5D78" w:rsidRDefault="00AA5D78" w:rsidP="00AA5D78">
      <w:pPr>
        <w:widowControl/>
        <w:adjustRightInd w:val="0"/>
        <w:snapToGrid w:val="0"/>
        <w:spacing w:line="560" w:lineRule="exact"/>
        <w:ind w:firstLineChars="175" w:firstLine="560"/>
        <w:jc w:val="left"/>
        <w:rPr>
          <w:rFonts w:eastAsia="仿宋_GB2312"/>
          <w:sz w:val="32"/>
          <w:szCs w:val="28"/>
        </w:rPr>
      </w:pPr>
      <w:r>
        <w:rPr>
          <w:rFonts w:eastAsia="仿宋_GB2312"/>
          <w:sz w:val="32"/>
          <w:szCs w:val="28"/>
        </w:rPr>
        <w:t>（有行政或法律效力的配套建设资金证明文件；科研项目名称、编号、来源、起止时间及其经费一览表；成果推广转化用户证明等</w:t>
      </w:r>
      <w:r>
        <w:rPr>
          <w:rFonts w:eastAsia="仿宋_GB2312" w:hint="eastAsia"/>
          <w:sz w:val="32"/>
          <w:szCs w:val="28"/>
        </w:rPr>
        <w:t>。</w:t>
      </w:r>
      <w:r>
        <w:rPr>
          <w:rFonts w:eastAsia="仿宋_GB2312"/>
          <w:sz w:val="32"/>
          <w:szCs w:val="28"/>
        </w:rPr>
        <w:t>）</w:t>
      </w:r>
    </w:p>
    <w:p w:rsidR="00AA5D78" w:rsidRDefault="00AA5D78" w:rsidP="00AA5D78">
      <w:pPr>
        <w:widowControl/>
        <w:snapToGrid w:val="0"/>
        <w:spacing w:line="560" w:lineRule="exact"/>
        <w:jc w:val="left"/>
        <w:rPr>
          <w:rFonts w:eastAsia="黑体" w:hint="eastAsia"/>
          <w:bCs/>
          <w:sz w:val="32"/>
          <w:szCs w:val="28"/>
        </w:rPr>
      </w:pPr>
      <w:r>
        <w:rPr>
          <w:sz w:val="32"/>
        </w:rPr>
        <w:br w:type="page"/>
      </w:r>
      <w:r>
        <w:rPr>
          <w:rFonts w:eastAsia="黑体" w:hAnsi="黑体"/>
          <w:bCs/>
          <w:sz w:val="32"/>
          <w:szCs w:val="28"/>
        </w:rPr>
        <w:lastRenderedPageBreak/>
        <w:t>附</w:t>
      </w:r>
      <w:r>
        <w:rPr>
          <w:rFonts w:eastAsia="黑体" w:hAnsi="黑体" w:hint="eastAsia"/>
          <w:bCs/>
          <w:sz w:val="32"/>
          <w:szCs w:val="28"/>
        </w:rPr>
        <w:t>件</w:t>
      </w:r>
      <w:r>
        <w:rPr>
          <w:rFonts w:eastAsia="黑体" w:hint="eastAsia"/>
          <w:bCs/>
          <w:sz w:val="32"/>
          <w:szCs w:val="28"/>
        </w:rPr>
        <w:t>3</w:t>
      </w:r>
    </w:p>
    <w:p w:rsidR="00AA5D78" w:rsidRDefault="00AA5D78" w:rsidP="00AA5D78">
      <w:pPr>
        <w:widowControl/>
        <w:snapToGrid w:val="0"/>
        <w:spacing w:beforeLines="50" w:before="156" w:line="560" w:lineRule="exact"/>
        <w:jc w:val="center"/>
        <w:rPr>
          <w:rFonts w:eastAsia="方正小标宋简体"/>
          <w:color w:val="000000"/>
          <w:kern w:val="0"/>
          <w:sz w:val="36"/>
          <w:szCs w:val="36"/>
          <w:lang w:val="zh-CN"/>
        </w:rPr>
      </w:pPr>
      <w:r>
        <w:rPr>
          <w:rFonts w:eastAsia="方正小标宋简体"/>
          <w:color w:val="000000"/>
          <w:kern w:val="0"/>
          <w:sz w:val="36"/>
          <w:szCs w:val="36"/>
          <w:lang w:val="zh-CN"/>
        </w:rPr>
        <w:t>《教育</w:t>
      </w:r>
      <w:r>
        <w:rPr>
          <w:rFonts w:eastAsia="方正小标宋简体"/>
          <w:kern w:val="0"/>
          <w:sz w:val="36"/>
          <w:szCs w:val="36"/>
          <w:lang w:val="zh-CN"/>
        </w:rPr>
        <w:t>部工程研究中心建设验收总结报告》编制大纲</w:t>
      </w:r>
    </w:p>
    <w:p w:rsidR="00AA5D78" w:rsidRDefault="00AA5D78" w:rsidP="00AA5D78">
      <w:pPr>
        <w:widowControl/>
        <w:snapToGrid w:val="0"/>
        <w:spacing w:line="560" w:lineRule="exact"/>
        <w:jc w:val="left"/>
        <w:rPr>
          <w:rFonts w:eastAsia="仿宋_GB2312"/>
          <w:b/>
          <w:bCs/>
          <w:sz w:val="32"/>
          <w:szCs w:val="28"/>
        </w:rPr>
      </w:pPr>
    </w:p>
    <w:p w:rsidR="00AA5D78" w:rsidRDefault="00AA5D78" w:rsidP="00AA5D78">
      <w:pPr>
        <w:widowControl/>
        <w:adjustRightInd w:val="0"/>
        <w:snapToGrid w:val="0"/>
        <w:spacing w:line="560" w:lineRule="exact"/>
        <w:ind w:firstLineChars="200" w:firstLine="640"/>
        <w:jc w:val="left"/>
        <w:rPr>
          <w:rFonts w:eastAsia="仿宋_GB2312" w:hint="eastAsia"/>
          <w:sz w:val="32"/>
          <w:szCs w:val="28"/>
        </w:rPr>
      </w:pPr>
      <w:r>
        <w:rPr>
          <w:rFonts w:eastAsia="黑体" w:hAnsi="黑体"/>
          <w:bCs/>
          <w:sz w:val="32"/>
          <w:szCs w:val="28"/>
        </w:rPr>
        <w:t>封面：</w:t>
      </w:r>
      <w:r>
        <w:rPr>
          <w:rFonts w:eastAsia="仿宋_GB2312" w:hint="eastAsia"/>
          <w:sz w:val="32"/>
          <w:szCs w:val="28"/>
        </w:rPr>
        <w:t>工程中心</w:t>
      </w:r>
      <w:r>
        <w:rPr>
          <w:rFonts w:eastAsia="仿宋_GB2312"/>
          <w:sz w:val="32"/>
          <w:szCs w:val="28"/>
        </w:rPr>
        <w:t>名称、所属技术领域、依托单位、</w:t>
      </w:r>
      <w:r>
        <w:rPr>
          <w:rFonts w:eastAsia="仿宋_GB2312" w:hint="eastAsia"/>
          <w:sz w:val="32"/>
          <w:szCs w:val="28"/>
        </w:rPr>
        <w:t>主管部门</w:t>
      </w:r>
      <w:r>
        <w:rPr>
          <w:rFonts w:eastAsia="仿宋_GB2312"/>
          <w:sz w:val="32"/>
          <w:szCs w:val="28"/>
        </w:rPr>
        <w:t>、</w:t>
      </w:r>
      <w:r>
        <w:rPr>
          <w:rFonts w:eastAsia="仿宋_GB2312" w:hint="eastAsia"/>
          <w:sz w:val="32"/>
          <w:szCs w:val="28"/>
        </w:rPr>
        <w:t>中心</w:t>
      </w:r>
      <w:r>
        <w:rPr>
          <w:rFonts w:eastAsia="仿宋_GB2312"/>
          <w:sz w:val="32"/>
          <w:szCs w:val="28"/>
        </w:rPr>
        <w:t>负责人、联系电话、电子邮箱、通信地址与邮编、编制日期</w:t>
      </w:r>
    </w:p>
    <w:p w:rsidR="00AA5D78" w:rsidRDefault="00AA5D78" w:rsidP="00AA5D78">
      <w:pPr>
        <w:widowControl/>
        <w:adjustRightInd w:val="0"/>
        <w:snapToGrid w:val="0"/>
        <w:spacing w:line="560" w:lineRule="exact"/>
        <w:ind w:firstLineChars="200" w:firstLine="640"/>
        <w:jc w:val="left"/>
        <w:rPr>
          <w:rFonts w:eastAsia="仿宋_GB2312" w:hint="eastAsia"/>
          <w:sz w:val="32"/>
          <w:szCs w:val="28"/>
        </w:rPr>
      </w:pPr>
      <w:r>
        <w:rPr>
          <w:rFonts w:ascii="黑体" w:eastAsia="黑体" w:hAnsi="黑体"/>
          <w:bCs/>
          <w:sz w:val="32"/>
        </w:rPr>
        <w:t>一、摘要</w:t>
      </w:r>
    </w:p>
    <w:p w:rsidR="00AA5D78" w:rsidRDefault="00AA5D78" w:rsidP="00AA5D78">
      <w:pPr>
        <w:widowControl/>
        <w:adjustRightInd w:val="0"/>
        <w:snapToGrid w:val="0"/>
        <w:spacing w:line="560" w:lineRule="exact"/>
        <w:ind w:firstLineChars="200" w:firstLine="640"/>
        <w:jc w:val="left"/>
        <w:rPr>
          <w:rFonts w:eastAsia="仿宋_GB2312" w:hint="eastAsia"/>
          <w:sz w:val="32"/>
          <w:szCs w:val="28"/>
        </w:rPr>
      </w:pPr>
      <w:r>
        <w:rPr>
          <w:rFonts w:ascii="黑体" w:eastAsia="黑体" w:hAnsi="黑体" w:hint="eastAsia"/>
          <w:sz w:val="32"/>
        </w:rPr>
        <w:t>二、建设概况</w:t>
      </w:r>
    </w:p>
    <w:p w:rsidR="00AA5D78" w:rsidRDefault="00AA5D78" w:rsidP="00AA5D78">
      <w:pPr>
        <w:widowControl/>
        <w:adjustRightInd w:val="0"/>
        <w:snapToGrid w:val="0"/>
        <w:spacing w:line="560" w:lineRule="exact"/>
        <w:ind w:firstLineChars="200" w:firstLine="640"/>
        <w:jc w:val="left"/>
        <w:rPr>
          <w:rFonts w:eastAsia="仿宋_GB2312" w:hint="eastAsia"/>
          <w:sz w:val="32"/>
          <w:szCs w:val="28"/>
        </w:rPr>
      </w:pPr>
      <w:r>
        <w:rPr>
          <w:rFonts w:ascii="黑体" w:eastAsia="黑体" w:hAnsi="黑体" w:hint="eastAsia"/>
          <w:sz w:val="32"/>
        </w:rPr>
        <w:t>三、建设计划任务书主要内容</w:t>
      </w:r>
    </w:p>
    <w:p w:rsidR="00AA5D78" w:rsidRDefault="00AA5D78" w:rsidP="00AA5D78">
      <w:pPr>
        <w:widowControl/>
        <w:adjustRightInd w:val="0"/>
        <w:snapToGrid w:val="0"/>
        <w:spacing w:line="560" w:lineRule="exact"/>
        <w:ind w:firstLineChars="200" w:firstLine="640"/>
        <w:jc w:val="left"/>
        <w:rPr>
          <w:rFonts w:eastAsia="仿宋_GB2312" w:hint="eastAsia"/>
          <w:sz w:val="32"/>
          <w:szCs w:val="28"/>
        </w:rPr>
      </w:pPr>
      <w:r>
        <w:rPr>
          <w:rFonts w:ascii="黑体" w:eastAsia="黑体" w:hAnsi="黑体" w:hint="eastAsia"/>
          <w:sz w:val="32"/>
        </w:rPr>
        <w:t>四、建设计划完成情况</w:t>
      </w:r>
    </w:p>
    <w:p w:rsidR="00AA5D78" w:rsidRDefault="00AA5D78" w:rsidP="00AA5D78">
      <w:pPr>
        <w:widowControl/>
        <w:adjustRightInd w:val="0"/>
        <w:snapToGrid w:val="0"/>
        <w:spacing w:line="560" w:lineRule="exact"/>
        <w:ind w:firstLineChars="200" w:firstLine="640"/>
        <w:jc w:val="left"/>
        <w:rPr>
          <w:rFonts w:eastAsia="仿宋_GB2312" w:hint="eastAsia"/>
          <w:sz w:val="32"/>
          <w:szCs w:val="28"/>
        </w:rPr>
      </w:pPr>
      <w:r>
        <w:rPr>
          <w:rFonts w:eastAsia="仿宋_GB2312"/>
          <w:sz w:val="32"/>
          <w:szCs w:val="28"/>
        </w:rPr>
        <w:t>1</w:t>
      </w:r>
      <w:r>
        <w:rPr>
          <w:rFonts w:eastAsia="仿宋_GB2312"/>
          <w:sz w:val="32"/>
          <w:szCs w:val="28"/>
        </w:rPr>
        <w:t>．</w:t>
      </w:r>
      <w:r>
        <w:rPr>
          <w:rFonts w:eastAsia="仿宋_GB2312" w:hint="eastAsia"/>
          <w:sz w:val="32"/>
          <w:szCs w:val="28"/>
        </w:rPr>
        <w:t>研究任务完成情况及</w:t>
      </w:r>
      <w:r>
        <w:rPr>
          <w:rFonts w:eastAsia="仿宋_GB2312"/>
          <w:sz w:val="32"/>
          <w:szCs w:val="28"/>
        </w:rPr>
        <w:t>标志性成果</w:t>
      </w:r>
    </w:p>
    <w:p w:rsidR="00AA5D78" w:rsidRDefault="00AA5D78" w:rsidP="00AA5D78">
      <w:pPr>
        <w:widowControl/>
        <w:adjustRightInd w:val="0"/>
        <w:snapToGrid w:val="0"/>
        <w:spacing w:line="560" w:lineRule="exact"/>
        <w:ind w:firstLineChars="200" w:firstLine="640"/>
        <w:jc w:val="left"/>
        <w:rPr>
          <w:rFonts w:eastAsia="仿宋_GB2312" w:hint="eastAsia"/>
          <w:sz w:val="32"/>
          <w:szCs w:val="28"/>
        </w:rPr>
      </w:pPr>
      <w:r>
        <w:rPr>
          <w:rFonts w:eastAsia="仿宋_GB2312"/>
          <w:sz w:val="32"/>
          <w:szCs w:val="28"/>
        </w:rPr>
        <w:t>2</w:t>
      </w:r>
      <w:r>
        <w:rPr>
          <w:rFonts w:eastAsia="仿宋_GB2312"/>
          <w:sz w:val="32"/>
          <w:szCs w:val="28"/>
        </w:rPr>
        <w:t>．队伍建设及</w:t>
      </w:r>
      <w:r>
        <w:rPr>
          <w:rFonts w:eastAsia="仿宋_GB2312" w:hint="eastAsia"/>
          <w:sz w:val="32"/>
          <w:szCs w:val="28"/>
        </w:rPr>
        <w:t>人才培养情况</w:t>
      </w:r>
    </w:p>
    <w:p w:rsidR="00AA5D78" w:rsidRDefault="00AA5D78" w:rsidP="00AA5D78">
      <w:pPr>
        <w:widowControl/>
        <w:adjustRightInd w:val="0"/>
        <w:snapToGrid w:val="0"/>
        <w:spacing w:line="560" w:lineRule="exact"/>
        <w:ind w:firstLineChars="200" w:firstLine="640"/>
        <w:jc w:val="left"/>
        <w:rPr>
          <w:rFonts w:eastAsia="仿宋_GB2312" w:hint="eastAsia"/>
          <w:sz w:val="32"/>
          <w:szCs w:val="28"/>
        </w:rPr>
      </w:pPr>
      <w:r>
        <w:rPr>
          <w:rFonts w:eastAsia="仿宋_GB2312"/>
          <w:color w:val="000000"/>
          <w:kern w:val="0"/>
          <w:sz w:val="32"/>
        </w:rPr>
        <w:t>3</w:t>
      </w:r>
      <w:r>
        <w:rPr>
          <w:rFonts w:eastAsia="仿宋_GB2312"/>
          <w:color w:val="000000"/>
          <w:kern w:val="0"/>
          <w:sz w:val="32"/>
        </w:rPr>
        <w:t>．配套与支撑条件</w:t>
      </w:r>
      <w:r>
        <w:rPr>
          <w:rFonts w:eastAsia="仿宋_GB2312" w:hint="eastAsia"/>
          <w:color w:val="000000"/>
          <w:kern w:val="0"/>
          <w:sz w:val="32"/>
        </w:rPr>
        <w:t>落实情况</w:t>
      </w:r>
    </w:p>
    <w:p w:rsidR="00AA5D78" w:rsidRDefault="00AA5D78" w:rsidP="00AA5D78">
      <w:pPr>
        <w:widowControl/>
        <w:adjustRightInd w:val="0"/>
        <w:snapToGrid w:val="0"/>
        <w:spacing w:line="560" w:lineRule="exact"/>
        <w:ind w:firstLineChars="200" w:firstLine="640"/>
        <w:jc w:val="left"/>
        <w:rPr>
          <w:rFonts w:eastAsia="仿宋_GB2312"/>
          <w:sz w:val="32"/>
          <w:szCs w:val="28"/>
        </w:rPr>
      </w:pPr>
      <w:r>
        <w:rPr>
          <w:rFonts w:eastAsia="黑体" w:hAnsi="黑体" w:hint="eastAsia"/>
          <w:bCs/>
          <w:sz w:val="32"/>
          <w:szCs w:val="28"/>
        </w:rPr>
        <w:t>五</w:t>
      </w:r>
      <w:r>
        <w:rPr>
          <w:rFonts w:eastAsia="黑体" w:hAnsi="黑体"/>
          <w:bCs/>
          <w:sz w:val="32"/>
          <w:szCs w:val="28"/>
        </w:rPr>
        <w:t>、建设期工程化</w:t>
      </w:r>
      <w:r>
        <w:rPr>
          <w:rFonts w:eastAsia="黑体" w:hAnsi="黑体" w:hint="eastAsia"/>
          <w:bCs/>
          <w:sz w:val="32"/>
          <w:szCs w:val="28"/>
        </w:rPr>
        <w:t>情况</w:t>
      </w:r>
    </w:p>
    <w:p w:rsidR="00AA5D78" w:rsidRDefault="00AA5D78" w:rsidP="00AA5D78">
      <w:pPr>
        <w:adjustRightInd w:val="0"/>
        <w:snapToGrid w:val="0"/>
        <w:spacing w:line="560" w:lineRule="exact"/>
        <w:ind w:firstLineChars="200" w:firstLine="640"/>
        <w:rPr>
          <w:rFonts w:eastAsia="仿宋_GB2312" w:hint="eastAsia"/>
          <w:color w:val="000000"/>
          <w:kern w:val="0"/>
          <w:sz w:val="32"/>
        </w:rPr>
      </w:pPr>
      <w:r>
        <w:rPr>
          <w:rFonts w:eastAsia="仿宋_GB2312"/>
          <w:sz w:val="32"/>
          <w:szCs w:val="28"/>
        </w:rPr>
        <w:t>1</w:t>
      </w:r>
      <w:r>
        <w:rPr>
          <w:rFonts w:eastAsia="仿宋_GB2312"/>
          <w:sz w:val="32"/>
          <w:szCs w:val="28"/>
        </w:rPr>
        <w:t>．</w:t>
      </w:r>
      <w:r>
        <w:rPr>
          <w:rFonts w:eastAsia="仿宋_GB2312" w:hint="eastAsia"/>
          <w:sz w:val="32"/>
          <w:szCs w:val="28"/>
        </w:rPr>
        <w:t>关键</w:t>
      </w:r>
      <w:r>
        <w:rPr>
          <w:rFonts w:eastAsia="仿宋_GB2312" w:hint="eastAsia"/>
          <w:color w:val="000000"/>
          <w:kern w:val="0"/>
          <w:sz w:val="32"/>
        </w:rPr>
        <w:t>技术突破情况</w:t>
      </w:r>
    </w:p>
    <w:p w:rsidR="00AA5D78" w:rsidRDefault="00AA5D78" w:rsidP="00AA5D78">
      <w:pPr>
        <w:adjustRightInd w:val="0"/>
        <w:snapToGrid w:val="0"/>
        <w:spacing w:line="560" w:lineRule="exact"/>
        <w:ind w:firstLineChars="200" w:firstLine="640"/>
        <w:rPr>
          <w:rFonts w:eastAsia="仿宋_GB2312" w:hint="eastAsia"/>
          <w:color w:val="000000"/>
          <w:kern w:val="0"/>
          <w:sz w:val="32"/>
        </w:rPr>
      </w:pPr>
      <w:r>
        <w:rPr>
          <w:rFonts w:eastAsia="仿宋_GB2312"/>
          <w:sz w:val="32"/>
          <w:szCs w:val="28"/>
        </w:rPr>
        <w:t>2</w:t>
      </w:r>
      <w:r>
        <w:rPr>
          <w:rFonts w:eastAsia="仿宋_GB2312"/>
          <w:sz w:val="32"/>
          <w:szCs w:val="28"/>
        </w:rPr>
        <w:t>．工程化项目实施进展与效益</w:t>
      </w:r>
    </w:p>
    <w:p w:rsidR="00AA5D78" w:rsidRDefault="00AA5D78" w:rsidP="00AA5D78">
      <w:pPr>
        <w:adjustRightInd w:val="0"/>
        <w:snapToGrid w:val="0"/>
        <w:spacing w:line="560" w:lineRule="exact"/>
        <w:ind w:firstLineChars="200" w:firstLine="640"/>
        <w:rPr>
          <w:rFonts w:eastAsia="仿宋_GB2312" w:hint="eastAsia"/>
          <w:color w:val="000000"/>
          <w:kern w:val="0"/>
          <w:sz w:val="32"/>
        </w:rPr>
      </w:pPr>
      <w:r>
        <w:rPr>
          <w:rFonts w:eastAsia="仿宋_GB2312"/>
          <w:sz w:val="32"/>
          <w:szCs w:val="28"/>
        </w:rPr>
        <w:t>3</w:t>
      </w:r>
      <w:r>
        <w:rPr>
          <w:rFonts w:eastAsia="仿宋_GB2312"/>
          <w:sz w:val="32"/>
          <w:szCs w:val="28"/>
        </w:rPr>
        <w:t>．</w:t>
      </w:r>
      <w:r>
        <w:rPr>
          <w:rFonts w:eastAsia="仿宋_GB2312" w:hint="eastAsia"/>
          <w:sz w:val="32"/>
          <w:szCs w:val="28"/>
        </w:rPr>
        <w:t>成果转化和</w:t>
      </w:r>
      <w:r>
        <w:rPr>
          <w:rFonts w:eastAsia="仿宋_GB2312"/>
          <w:sz w:val="32"/>
          <w:szCs w:val="28"/>
        </w:rPr>
        <w:t>技术转移及其对行业、区域发展影响力</w:t>
      </w:r>
    </w:p>
    <w:p w:rsidR="00AA5D78" w:rsidRDefault="00AA5D78" w:rsidP="00AA5D78">
      <w:pPr>
        <w:adjustRightInd w:val="0"/>
        <w:snapToGrid w:val="0"/>
        <w:spacing w:line="560" w:lineRule="exact"/>
        <w:ind w:firstLineChars="200" w:firstLine="640"/>
        <w:rPr>
          <w:rFonts w:eastAsia="仿宋_GB2312" w:hint="eastAsia"/>
          <w:color w:val="000000"/>
          <w:kern w:val="0"/>
          <w:sz w:val="32"/>
        </w:rPr>
      </w:pPr>
      <w:r>
        <w:rPr>
          <w:rFonts w:eastAsia="仿宋_GB2312"/>
          <w:sz w:val="32"/>
          <w:szCs w:val="28"/>
        </w:rPr>
        <w:t>4</w:t>
      </w:r>
      <w:r>
        <w:rPr>
          <w:rFonts w:eastAsia="仿宋_GB2312"/>
          <w:sz w:val="32"/>
          <w:szCs w:val="28"/>
        </w:rPr>
        <w:t>．</w:t>
      </w:r>
      <w:r>
        <w:rPr>
          <w:rFonts w:eastAsia="仿宋_GB2312" w:hint="eastAsia"/>
          <w:sz w:val="32"/>
          <w:szCs w:val="28"/>
        </w:rPr>
        <w:t>典型工程化案例</w:t>
      </w:r>
    </w:p>
    <w:p w:rsidR="00AA5D78" w:rsidRDefault="00AA5D78" w:rsidP="00AA5D78">
      <w:pPr>
        <w:adjustRightInd w:val="0"/>
        <w:snapToGrid w:val="0"/>
        <w:spacing w:line="560" w:lineRule="exact"/>
        <w:ind w:firstLineChars="200" w:firstLine="640"/>
        <w:rPr>
          <w:rFonts w:eastAsia="仿宋_GB2312" w:hint="eastAsia"/>
          <w:color w:val="000000"/>
          <w:kern w:val="0"/>
          <w:sz w:val="32"/>
        </w:rPr>
      </w:pPr>
      <w:r>
        <w:rPr>
          <w:rFonts w:ascii="黑体" w:eastAsia="黑体" w:hAnsi="黑体" w:hint="eastAsia"/>
          <w:sz w:val="32"/>
        </w:rPr>
        <w:t>六、建设和运行资金投入情况</w:t>
      </w:r>
    </w:p>
    <w:p w:rsidR="00AA5D78" w:rsidRDefault="00AA5D78" w:rsidP="00AA5D78">
      <w:pPr>
        <w:adjustRightInd w:val="0"/>
        <w:snapToGrid w:val="0"/>
        <w:spacing w:line="560" w:lineRule="exact"/>
        <w:ind w:firstLineChars="200" w:firstLine="640"/>
        <w:rPr>
          <w:rFonts w:eastAsia="仿宋_GB2312" w:hint="eastAsia"/>
          <w:color w:val="000000"/>
          <w:kern w:val="0"/>
          <w:sz w:val="32"/>
        </w:rPr>
      </w:pPr>
      <w:r>
        <w:rPr>
          <w:rFonts w:ascii="黑体" w:eastAsia="黑体" w:hAnsi="黑体" w:hint="eastAsia"/>
          <w:sz w:val="32"/>
        </w:rPr>
        <w:t>七、运行与管理机制、规章制度</w:t>
      </w:r>
    </w:p>
    <w:p w:rsidR="00AA5D78" w:rsidRDefault="00AA5D78" w:rsidP="00AA5D78">
      <w:pPr>
        <w:adjustRightInd w:val="0"/>
        <w:snapToGrid w:val="0"/>
        <w:spacing w:line="560" w:lineRule="exact"/>
        <w:ind w:firstLineChars="200" w:firstLine="640"/>
        <w:rPr>
          <w:rFonts w:eastAsia="仿宋_GB2312" w:hint="eastAsia"/>
          <w:color w:val="000000"/>
          <w:kern w:val="0"/>
          <w:sz w:val="32"/>
        </w:rPr>
      </w:pPr>
      <w:r>
        <w:rPr>
          <w:rFonts w:ascii="黑体" w:eastAsia="黑体" w:hAnsi="黑体" w:hint="eastAsia"/>
          <w:sz w:val="32"/>
        </w:rPr>
        <w:t>八、中长期发展规划</w:t>
      </w:r>
    </w:p>
    <w:p w:rsidR="00AA5D78" w:rsidRDefault="00AA5D78" w:rsidP="00AA5D78">
      <w:pPr>
        <w:adjustRightInd w:val="0"/>
        <w:snapToGrid w:val="0"/>
        <w:spacing w:line="560" w:lineRule="exact"/>
        <w:ind w:firstLineChars="200" w:firstLine="640"/>
        <w:rPr>
          <w:rFonts w:eastAsia="仿宋_GB2312" w:hint="eastAsia"/>
          <w:color w:val="000000"/>
          <w:kern w:val="0"/>
          <w:sz w:val="32"/>
        </w:rPr>
      </w:pPr>
      <w:r>
        <w:rPr>
          <w:rFonts w:ascii="黑体" w:eastAsia="黑体" w:hAnsi="黑体" w:hint="eastAsia"/>
          <w:sz w:val="32"/>
        </w:rPr>
        <w:t>九、依托单位自评意见</w:t>
      </w:r>
    </w:p>
    <w:p w:rsidR="00AA5D78" w:rsidRDefault="00AA5D78" w:rsidP="00AA5D78">
      <w:pPr>
        <w:adjustRightInd w:val="0"/>
        <w:snapToGrid w:val="0"/>
        <w:spacing w:line="560" w:lineRule="exact"/>
        <w:ind w:firstLineChars="200" w:firstLine="640"/>
        <w:rPr>
          <w:rFonts w:eastAsia="仿宋_GB2312" w:hint="eastAsia"/>
          <w:color w:val="000000"/>
          <w:kern w:val="0"/>
          <w:sz w:val="32"/>
        </w:rPr>
      </w:pPr>
      <w:r>
        <w:rPr>
          <w:rFonts w:ascii="黑体" w:eastAsia="黑体" w:hAnsi="黑体" w:hint="eastAsia"/>
          <w:sz w:val="32"/>
        </w:rPr>
        <w:t>十、主管部门意见</w:t>
      </w:r>
    </w:p>
    <w:p w:rsidR="00AA5D78" w:rsidRDefault="00AA5D78" w:rsidP="00AA5D78">
      <w:pPr>
        <w:adjustRightInd w:val="0"/>
        <w:snapToGrid w:val="0"/>
        <w:spacing w:line="560" w:lineRule="exact"/>
        <w:ind w:firstLineChars="200" w:firstLine="640"/>
        <w:rPr>
          <w:rFonts w:eastAsia="仿宋_GB2312" w:hint="eastAsia"/>
          <w:color w:val="000000"/>
          <w:kern w:val="0"/>
          <w:sz w:val="32"/>
        </w:rPr>
      </w:pPr>
      <w:r>
        <w:rPr>
          <w:rFonts w:ascii="黑体" w:eastAsia="黑体" w:hAnsi="黑体" w:hint="eastAsia"/>
          <w:sz w:val="32"/>
        </w:rPr>
        <w:t>十一、附件材料</w:t>
      </w:r>
    </w:p>
    <w:p w:rsidR="00AA5D78" w:rsidRDefault="00AA5D78" w:rsidP="00AA5D78">
      <w:pPr>
        <w:tabs>
          <w:tab w:val="left" w:pos="0"/>
        </w:tabs>
        <w:adjustRightInd w:val="0"/>
        <w:snapToGrid w:val="0"/>
        <w:spacing w:line="560" w:lineRule="exact"/>
        <w:ind w:firstLineChars="200" w:firstLine="640"/>
        <w:rPr>
          <w:rFonts w:eastAsia="仿宋_GB2312" w:hint="eastAsia"/>
          <w:bCs/>
          <w:sz w:val="32"/>
        </w:rPr>
      </w:pPr>
      <w:r>
        <w:rPr>
          <w:rFonts w:eastAsia="仿宋_GB2312" w:hint="eastAsia"/>
          <w:bCs/>
          <w:sz w:val="32"/>
        </w:rPr>
        <w:lastRenderedPageBreak/>
        <w:t>1.</w:t>
      </w:r>
      <w:r>
        <w:rPr>
          <w:rFonts w:eastAsia="仿宋_GB2312"/>
          <w:bCs/>
          <w:sz w:val="32"/>
        </w:rPr>
        <w:t>《</w:t>
      </w:r>
      <w:r>
        <w:rPr>
          <w:rFonts w:eastAsia="仿宋_GB2312"/>
          <w:bCs/>
          <w:sz w:val="32"/>
        </w:rPr>
        <w:t>xxx</w:t>
      </w:r>
      <w:r>
        <w:rPr>
          <w:rFonts w:eastAsia="仿宋_GB2312"/>
          <w:bCs/>
          <w:sz w:val="32"/>
        </w:rPr>
        <w:t>教育部工程研究中心建设》相关批复文件</w:t>
      </w:r>
    </w:p>
    <w:p w:rsidR="00AA5D78" w:rsidRDefault="00AA5D78" w:rsidP="00AA5D78">
      <w:pPr>
        <w:tabs>
          <w:tab w:val="left" w:pos="0"/>
        </w:tabs>
        <w:adjustRightInd w:val="0"/>
        <w:snapToGrid w:val="0"/>
        <w:spacing w:line="560" w:lineRule="exact"/>
        <w:ind w:left="640"/>
        <w:rPr>
          <w:rFonts w:eastAsia="仿宋_GB2312" w:hint="eastAsia"/>
          <w:bCs/>
          <w:sz w:val="32"/>
        </w:rPr>
      </w:pPr>
      <w:r>
        <w:rPr>
          <w:rFonts w:eastAsia="仿宋_GB2312" w:hint="eastAsia"/>
          <w:bCs/>
          <w:sz w:val="32"/>
        </w:rPr>
        <w:t>2.</w:t>
      </w:r>
      <w:r>
        <w:rPr>
          <w:rFonts w:eastAsia="仿宋_GB2312"/>
          <w:bCs/>
          <w:sz w:val="32"/>
        </w:rPr>
        <w:t>《</w:t>
      </w:r>
      <w:r>
        <w:rPr>
          <w:rFonts w:eastAsia="仿宋_GB2312"/>
          <w:bCs/>
          <w:spacing w:val="-6"/>
          <w:sz w:val="32"/>
        </w:rPr>
        <w:t>xxx</w:t>
      </w:r>
      <w:r>
        <w:rPr>
          <w:rFonts w:eastAsia="仿宋_GB2312"/>
          <w:bCs/>
          <w:spacing w:val="-6"/>
          <w:sz w:val="32"/>
        </w:rPr>
        <w:t>教育部工程研究中心建设计划任务书</w:t>
      </w:r>
      <w:r>
        <w:rPr>
          <w:rFonts w:eastAsia="仿宋_GB2312"/>
          <w:bCs/>
          <w:sz w:val="32"/>
        </w:rPr>
        <w:t>》</w:t>
      </w:r>
    </w:p>
    <w:p w:rsidR="00AA5D78" w:rsidRDefault="00AA5D78" w:rsidP="00AA5D78">
      <w:pPr>
        <w:tabs>
          <w:tab w:val="left" w:pos="0"/>
        </w:tabs>
        <w:adjustRightInd w:val="0"/>
        <w:snapToGrid w:val="0"/>
        <w:spacing w:line="560" w:lineRule="exact"/>
        <w:ind w:left="640"/>
        <w:rPr>
          <w:rFonts w:eastAsia="仿宋_GB2312" w:hint="eastAsia"/>
          <w:bCs/>
          <w:sz w:val="32"/>
        </w:rPr>
      </w:pPr>
      <w:r>
        <w:rPr>
          <w:rFonts w:eastAsia="仿宋_GB2312" w:hint="eastAsia"/>
          <w:bCs/>
          <w:sz w:val="32"/>
        </w:rPr>
        <w:t xml:space="preserve">3. </w:t>
      </w:r>
      <w:r>
        <w:rPr>
          <w:rFonts w:eastAsia="仿宋_GB2312"/>
          <w:bCs/>
          <w:sz w:val="32"/>
        </w:rPr>
        <w:t>合作、协议及其他相关文件</w:t>
      </w:r>
    </w:p>
    <w:p w:rsidR="00AA5D78" w:rsidRDefault="00AA5D78" w:rsidP="00AA5D78">
      <w:pPr>
        <w:tabs>
          <w:tab w:val="left" w:pos="0"/>
        </w:tabs>
        <w:adjustRightInd w:val="0"/>
        <w:snapToGrid w:val="0"/>
        <w:spacing w:line="560" w:lineRule="exact"/>
        <w:ind w:left="640"/>
        <w:rPr>
          <w:rFonts w:eastAsia="仿宋_GB2312"/>
          <w:bCs/>
          <w:sz w:val="32"/>
        </w:rPr>
      </w:pPr>
      <w:r>
        <w:rPr>
          <w:rFonts w:eastAsia="仿宋_GB2312" w:hint="eastAsia"/>
          <w:bCs/>
          <w:sz w:val="32"/>
        </w:rPr>
        <w:t xml:space="preserve">4. </w:t>
      </w:r>
      <w:r>
        <w:rPr>
          <w:rFonts w:eastAsia="仿宋_GB2312"/>
          <w:bCs/>
          <w:sz w:val="32"/>
        </w:rPr>
        <w:t>建设</w:t>
      </w:r>
      <w:r>
        <w:rPr>
          <w:rFonts w:eastAsia="仿宋_GB2312" w:hint="eastAsia"/>
          <w:bCs/>
          <w:sz w:val="32"/>
        </w:rPr>
        <w:t>和运行</w:t>
      </w:r>
      <w:r>
        <w:rPr>
          <w:rFonts w:eastAsia="仿宋_GB2312"/>
          <w:bCs/>
          <w:sz w:val="32"/>
        </w:rPr>
        <w:t>资金</w:t>
      </w:r>
      <w:r>
        <w:rPr>
          <w:rFonts w:eastAsia="仿宋_GB2312" w:hint="eastAsia"/>
          <w:bCs/>
          <w:sz w:val="32"/>
        </w:rPr>
        <w:t>投入</w:t>
      </w:r>
      <w:r>
        <w:rPr>
          <w:rFonts w:eastAsia="仿宋_GB2312"/>
          <w:bCs/>
          <w:sz w:val="32"/>
        </w:rPr>
        <w:t>相关</w:t>
      </w:r>
      <w:r>
        <w:rPr>
          <w:rFonts w:eastAsia="仿宋_GB2312" w:hint="eastAsia"/>
          <w:bCs/>
          <w:sz w:val="32"/>
        </w:rPr>
        <w:t>证明材料</w:t>
      </w:r>
    </w:p>
    <w:p w:rsidR="00AA5D78" w:rsidRDefault="00AA5D78" w:rsidP="00AA5D78">
      <w:pPr>
        <w:tabs>
          <w:tab w:val="left" w:pos="0"/>
        </w:tabs>
        <w:adjustRightInd w:val="0"/>
        <w:snapToGrid w:val="0"/>
        <w:spacing w:line="560" w:lineRule="exact"/>
        <w:ind w:left="640"/>
        <w:rPr>
          <w:rFonts w:eastAsia="仿宋_GB2312"/>
          <w:bCs/>
          <w:sz w:val="32"/>
        </w:rPr>
      </w:pPr>
      <w:r>
        <w:rPr>
          <w:rFonts w:eastAsia="仿宋_GB2312" w:hint="eastAsia"/>
          <w:bCs/>
          <w:sz w:val="32"/>
        </w:rPr>
        <w:t xml:space="preserve">5. </w:t>
      </w:r>
      <w:r>
        <w:rPr>
          <w:rFonts w:eastAsia="仿宋_GB2312"/>
          <w:bCs/>
          <w:sz w:val="32"/>
        </w:rPr>
        <w:t>仪器设备清单</w:t>
      </w:r>
    </w:p>
    <w:p w:rsidR="00AA5D78" w:rsidRDefault="00AA5D78" w:rsidP="00AA5D78">
      <w:pPr>
        <w:tabs>
          <w:tab w:val="left" w:pos="0"/>
        </w:tabs>
        <w:adjustRightInd w:val="0"/>
        <w:snapToGrid w:val="0"/>
        <w:spacing w:line="560" w:lineRule="exact"/>
        <w:ind w:left="640"/>
        <w:rPr>
          <w:rFonts w:eastAsia="仿宋_GB2312"/>
          <w:bCs/>
          <w:sz w:val="32"/>
        </w:rPr>
      </w:pPr>
      <w:r>
        <w:rPr>
          <w:rFonts w:eastAsia="仿宋_GB2312" w:hint="eastAsia"/>
          <w:bCs/>
          <w:sz w:val="32"/>
        </w:rPr>
        <w:t xml:space="preserve">6. </w:t>
      </w:r>
      <w:r>
        <w:rPr>
          <w:rFonts w:eastAsia="仿宋_GB2312"/>
          <w:bCs/>
          <w:sz w:val="32"/>
        </w:rPr>
        <w:t>建筑平面图、图纸等</w:t>
      </w:r>
    </w:p>
    <w:p w:rsidR="00AA5D78" w:rsidRDefault="00AA5D78" w:rsidP="00AA5D78">
      <w:pPr>
        <w:tabs>
          <w:tab w:val="left" w:pos="0"/>
        </w:tabs>
        <w:adjustRightInd w:val="0"/>
        <w:snapToGrid w:val="0"/>
        <w:spacing w:line="560" w:lineRule="exact"/>
        <w:ind w:left="640"/>
        <w:rPr>
          <w:rFonts w:eastAsia="仿宋_GB2312"/>
          <w:bCs/>
          <w:sz w:val="32"/>
        </w:rPr>
      </w:pPr>
      <w:r>
        <w:rPr>
          <w:rFonts w:eastAsia="仿宋_GB2312" w:hint="eastAsia"/>
          <w:bCs/>
          <w:sz w:val="32"/>
        </w:rPr>
        <w:t xml:space="preserve">7. </w:t>
      </w:r>
      <w:r>
        <w:rPr>
          <w:rFonts w:eastAsia="仿宋_GB2312" w:hint="eastAsia"/>
          <w:bCs/>
          <w:sz w:val="32"/>
        </w:rPr>
        <w:t>典型工程化案例佐证材料</w:t>
      </w:r>
    </w:p>
    <w:p w:rsidR="00AA5D78" w:rsidRDefault="00AA5D78" w:rsidP="00AA5D78">
      <w:pPr>
        <w:tabs>
          <w:tab w:val="left" w:pos="0"/>
        </w:tabs>
        <w:adjustRightInd w:val="0"/>
        <w:snapToGrid w:val="0"/>
        <w:spacing w:line="560" w:lineRule="exact"/>
        <w:ind w:left="640"/>
        <w:rPr>
          <w:rFonts w:eastAsia="仿宋_GB2312"/>
          <w:bCs/>
          <w:sz w:val="32"/>
        </w:rPr>
      </w:pPr>
      <w:r>
        <w:rPr>
          <w:rFonts w:eastAsia="仿宋_GB2312" w:hint="eastAsia"/>
          <w:bCs/>
          <w:sz w:val="32"/>
        </w:rPr>
        <w:t xml:space="preserve">8. </w:t>
      </w:r>
      <w:r>
        <w:rPr>
          <w:rFonts w:eastAsia="仿宋_GB2312"/>
          <w:bCs/>
          <w:sz w:val="32"/>
        </w:rPr>
        <w:t>行业标准、认证资质证明等</w:t>
      </w:r>
    </w:p>
    <w:p w:rsidR="00AA5D78" w:rsidRDefault="00AA5D78" w:rsidP="00AA5D78">
      <w:pPr>
        <w:tabs>
          <w:tab w:val="left" w:pos="0"/>
        </w:tabs>
        <w:adjustRightInd w:val="0"/>
        <w:snapToGrid w:val="0"/>
        <w:spacing w:line="560" w:lineRule="exact"/>
        <w:ind w:left="640"/>
        <w:rPr>
          <w:rFonts w:eastAsia="仿宋_GB2312"/>
          <w:bCs/>
          <w:sz w:val="32"/>
        </w:rPr>
      </w:pPr>
      <w:r>
        <w:rPr>
          <w:rFonts w:eastAsia="仿宋_GB2312" w:hint="eastAsia"/>
          <w:bCs/>
          <w:sz w:val="32"/>
        </w:rPr>
        <w:t xml:space="preserve">9. </w:t>
      </w:r>
      <w:r>
        <w:rPr>
          <w:rFonts w:eastAsia="仿宋_GB2312"/>
          <w:bCs/>
          <w:sz w:val="32"/>
        </w:rPr>
        <w:t>代表性科研成果</w:t>
      </w:r>
    </w:p>
    <w:p w:rsidR="00AA5D78" w:rsidRDefault="00AA5D78" w:rsidP="00AA5D78">
      <w:pPr>
        <w:tabs>
          <w:tab w:val="left" w:pos="0"/>
        </w:tabs>
        <w:adjustRightInd w:val="0"/>
        <w:snapToGrid w:val="0"/>
        <w:spacing w:line="560" w:lineRule="exact"/>
        <w:ind w:left="640"/>
        <w:rPr>
          <w:rFonts w:eastAsia="仿宋_GB2312"/>
          <w:bCs/>
          <w:sz w:val="32"/>
        </w:rPr>
      </w:pPr>
      <w:r>
        <w:rPr>
          <w:rFonts w:eastAsia="仿宋_GB2312" w:hint="eastAsia"/>
          <w:bCs/>
          <w:sz w:val="32"/>
        </w:rPr>
        <w:t>10.</w:t>
      </w:r>
      <w:r>
        <w:rPr>
          <w:rFonts w:eastAsia="仿宋_GB2312"/>
          <w:bCs/>
          <w:sz w:val="32"/>
        </w:rPr>
        <w:t>产业化成果证明材料</w:t>
      </w:r>
    </w:p>
    <w:p w:rsidR="00AA5D78" w:rsidRDefault="00AA5D78" w:rsidP="00AA5D78">
      <w:pPr>
        <w:tabs>
          <w:tab w:val="left" w:pos="0"/>
        </w:tabs>
        <w:adjustRightInd w:val="0"/>
        <w:snapToGrid w:val="0"/>
        <w:spacing w:line="560" w:lineRule="exact"/>
        <w:ind w:left="640"/>
        <w:rPr>
          <w:rFonts w:eastAsia="仿宋_GB2312"/>
          <w:bCs/>
          <w:sz w:val="32"/>
        </w:rPr>
      </w:pPr>
      <w:r>
        <w:rPr>
          <w:rFonts w:eastAsia="仿宋_GB2312" w:hint="eastAsia"/>
          <w:bCs/>
          <w:sz w:val="32"/>
        </w:rPr>
        <w:t>11.</w:t>
      </w:r>
      <w:r>
        <w:rPr>
          <w:rFonts w:eastAsia="仿宋_GB2312"/>
          <w:bCs/>
          <w:sz w:val="32"/>
        </w:rPr>
        <w:t>其他证明材料</w:t>
      </w:r>
    </w:p>
    <w:p w:rsidR="001A7AA7" w:rsidRDefault="001A7AA7">
      <w:bookmarkStart w:id="0" w:name="_GoBack"/>
      <w:bookmarkEnd w:id="0"/>
    </w:p>
    <w:sectPr w:rsidR="001A7A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2"/>
    <w:multiLevelType w:val="singleLevel"/>
    <w:tmpl w:val="00000012"/>
    <w:lvl w:ilvl="0">
      <w:start w:val="1"/>
      <w:numFmt w:val="japaneseCounting"/>
      <w:suff w:val="nothing"/>
      <w:lvlText w:val="（%1）"/>
      <w:lvlJc w:val="left"/>
      <w:rPr>
        <w:rFonts w:ascii="Times New Roman" w:eastAsia="仿宋_GB2312" w:hAnsi="Times New Roman" w:cs="Times New Roman"/>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D78"/>
    <w:rsid w:val="001A7AA7"/>
    <w:rsid w:val="00AA5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8902D-D161-493A-A6D4-240D881E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D7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833</Words>
  <Characters>4754</Characters>
  <Application>Microsoft Office Word</Application>
  <DocSecurity>0</DocSecurity>
  <Lines>39</Lines>
  <Paragraphs>11</Paragraphs>
  <ScaleCrop>false</ScaleCrop>
  <Company>China</Company>
  <LinksUpToDate>false</LinksUpToDate>
  <CharactersWithSpaces>5576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谢沂楠</dc:creator>
  <cp:keywords/>
  <dc:description/>
  <cp:lastModifiedBy>谢沂楠</cp:lastModifiedBy>
  <cp:revision>1</cp:revision>
  <dcterms:created xsi:type="dcterms:W3CDTF">2019-10-30T06:48:00Z</dcterms:created>
  <dcterms:modified xsi:type="dcterms:W3CDTF">2019-10-30T06:48:00Z</dcterms:modified>
</cp:coreProperties>
</file>