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240" w:lineRule="auto"/>
        <w:jc w:val="center"/>
        <w:rPr>
          <w:rFonts w:hint="eastAsia"/>
          <w:sz w:val="44"/>
          <w:szCs w:val="44"/>
        </w:rPr>
      </w:pPr>
    </w:p>
    <w:p>
      <w:pPr>
        <w:spacing w:line="240" w:lineRule="auto"/>
        <w:jc w:val="center"/>
        <w:rPr>
          <w:rFonts w:hint="eastAsia"/>
          <w:sz w:val="44"/>
          <w:szCs w:val="44"/>
        </w:rPr>
      </w:pPr>
      <w:r>
        <w:rPr>
          <w:rFonts w:hint="eastAsia"/>
          <w:sz w:val="44"/>
          <w:szCs w:val="44"/>
        </w:rPr>
        <w:t>2024年度江苏省高等学校科研管理研究会课题指南</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一、重大项目</w:t>
      </w:r>
    </w:p>
    <w:p>
      <w:pPr>
        <w:pStyle w:val="8"/>
        <w:numPr>
          <w:ilvl w:val="0"/>
          <w:numId w:val="2"/>
        </w:numPr>
        <w:rPr>
          <w:rFonts w:hint="eastAsia"/>
        </w:rPr>
      </w:pPr>
      <w:r>
        <w:rPr>
          <w:rFonts w:hint="eastAsia"/>
        </w:rPr>
        <w:t>江苏高校培育发展新质生产力的路径研究</w:t>
      </w:r>
    </w:p>
    <w:p>
      <w:pPr>
        <w:pStyle w:val="8"/>
        <w:numPr>
          <w:ilvl w:val="0"/>
          <w:numId w:val="2"/>
        </w:numPr>
        <w:rPr>
          <w:rFonts w:hint="eastAsia"/>
        </w:rPr>
      </w:pPr>
      <w:r>
        <w:rPr>
          <w:rFonts w:hint="eastAsia"/>
        </w:rPr>
        <w:t>江苏高校支撑打造具有全球影响力的产业科技创新中心有效路径研究</w:t>
      </w:r>
    </w:p>
    <w:p>
      <w:pPr>
        <w:pStyle w:val="8"/>
        <w:numPr>
          <w:ilvl w:val="0"/>
          <w:numId w:val="2"/>
        </w:numPr>
        <w:rPr>
          <w:rFonts w:hint="eastAsia"/>
        </w:rPr>
      </w:pPr>
      <w:r>
        <w:rPr>
          <w:rFonts w:hint="eastAsia"/>
        </w:rPr>
        <w:t>高校技术转移中心建设发展典型经验与案例</w:t>
      </w:r>
      <w:r>
        <w:rPr>
          <w:rFonts w:hint="eastAsia"/>
          <w:lang w:val="en-US" w:eastAsia="zh-CN"/>
        </w:rPr>
        <w:t>研究</w:t>
      </w:r>
      <w:bookmarkStart w:id="0" w:name="_GoBack"/>
      <w:bookmarkEnd w:id="0"/>
    </w:p>
    <w:p>
      <w:pPr>
        <w:pStyle w:val="8"/>
        <w:numPr>
          <w:ilvl w:val="0"/>
          <w:numId w:val="2"/>
        </w:numPr>
        <w:rPr>
          <w:rFonts w:hint="eastAsia"/>
        </w:rPr>
      </w:pPr>
      <w:r>
        <w:rPr>
          <w:rFonts w:hint="eastAsia"/>
        </w:rPr>
        <w:t>数字化有效支撑高校科技创新和成果转化路径研究</w:t>
      </w:r>
    </w:p>
    <w:p>
      <w:pPr>
        <w:pStyle w:val="8"/>
        <w:numPr>
          <w:ilvl w:val="0"/>
          <w:numId w:val="2"/>
        </w:numPr>
      </w:pPr>
      <w:r>
        <w:rPr>
          <w:rFonts w:hint="eastAsia"/>
        </w:rPr>
        <w:t>江苏高校参与长三角科技创新共同体建设机制研究</w:t>
      </w:r>
    </w:p>
    <w:p>
      <w:pPr>
        <w:jc w:val="both"/>
        <w:rPr>
          <w:rFonts w:hint="eastAsia" w:ascii="黑体" w:hAnsi="黑体" w:eastAsia="黑体" w:cs="黑体"/>
        </w:rPr>
      </w:pPr>
    </w:p>
    <w:p>
      <w:pPr>
        <w:jc w:val="both"/>
        <w:rPr>
          <w:rFonts w:hint="eastAsia" w:ascii="黑体" w:hAnsi="黑体" w:eastAsia="黑体" w:cs="黑体"/>
        </w:rPr>
      </w:pPr>
      <w:r>
        <w:rPr>
          <w:rFonts w:hint="eastAsia" w:ascii="黑体" w:hAnsi="黑体" w:eastAsia="黑体" w:cs="黑体"/>
        </w:rPr>
        <w:t>二、重点项目</w:t>
      </w:r>
    </w:p>
    <w:p>
      <w:pPr>
        <w:pStyle w:val="8"/>
        <w:numPr>
          <w:ilvl w:val="0"/>
          <w:numId w:val="3"/>
        </w:numPr>
        <w:rPr>
          <w:rFonts w:hint="eastAsia"/>
        </w:rPr>
      </w:pPr>
      <w:r>
        <w:rPr>
          <w:rFonts w:hint="eastAsia"/>
        </w:rPr>
        <w:t>江苏高校算力共享对科技创新的支撑作用研究</w:t>
      </w:r>
    </w:p>
    <w:p>
      <w:pPr>
        <w:pStyle w:val="8"/>
        <w:numPr>
          <w:ilvl w:val="0"/>
          <w:numId w:val="3"/>
        </w:numPr>
        <w:rPr>
          <w:rFonts w:hint="eastAsia"/>
        </w:rPr>
      </w:pPr>
      <w:r>
        <w:rPr>
          <w:rFonts w:hint="eastAsia"/>
        </w:rPr>
        <w:t>高校职务科技成果单列管理研究</w:t>
      </w:r>
    </w:p>
    <w:p>
      <w:pPr>
        <w:pStyle w:val="8"/>
        <w:numPr>
          <w:ilvl w:val="0"/>
          <w:numId w:val="3"/>
        </w:numPr>
        <w:rPr>
          <w:rFonts w:hint="eastAsia"/>
        </w:rPr>
      </w:pPr>
      <w:r>
        <w:rPr>
          <w:rFonts w:hint="eastAsia"/>
        </w:rPr>
        <w:t>高校实验室安全管理能力提升研究</w:t>
      </w:r>
    </w:p>
    <w:p>
      <w:pPr>
        <w:pStyle w:val="8"/>
        <w:numPr>
          <w:ilvl w:val="0"/>
          <w:numId w:val="3"/>
        </w:numPr>
        <w:rPr>
          <w:rFonts w:hint="eastAsia"/>
        </w:rPr>
      </w:pPr>
      <w:r>
        <w:rPr>
          <w:rFonts w:hint="eastAsia"/>
        </w:rPr>
        <w:t>江苏省高等学校科学技术研究成果奖励实施细则研究</w:t>
      </w:r>
    </w:p>
    <w:p>
      <w:pPr>
        <w:pStyle w:val="8"/>
        <w:numPr>
          <w:ilvl w:val="0"/>
          <w:numId w:val="3"/>
        </w:numPr>
        <w:rPr>
          <w:rFonts w:hint="eastAsia"/>
        </w:rPr>
      </w:pPr>
      <w:r>
        <w:rPr>
          <w:rFonts w:hint="eastAsia"/>
        </w:rPr>
        <w:t>江苏高校协同创新计划四期（2025年-2028年）建设</w:t>
      </w:r>
      <w:r>
        <w:rPr>
          <w:rFonts w:hint="eastAsia"/>
          <w:lang w:val="en-US" w:eastAsia="zh-CN"/>
        </w:rPr>
        <w:tab/>
      </w:r>
      <w:r>
        <w:rPr>
          <w:rFonts w:hint="eastAsia"/>
        </w:rPr>
        <w:t>方案研究</w:t>
      </w:r>
    </w:p>
    <w:p>
      <w:pPr>
        <w:pStyle w:val="8"/>
        <w:numPr>
          <w:ilvl w:val="0"/>
          <w:numId w:val="3"/>
        </w:numPr>
        <w:rPr>
          <w:rFonts w:hint="eastAsia"/>
        </w:rPr>
      </w:pPr>
      <w:r>
        <w:rPr>
          <w:rFonts w:hint="eastAsia"/>
        </w:rPr>
        <w:t>高校推进教育、科技、人才融合发展研究</w:t>
      </w:r>
    </w:p>
    <w:p>
      <w:pPr>
        <w:pStyle w:val="8"/>
        <w:numPr>
          <w:ilvl w:val="0"/>
          <w:numId w:val="3"/>
        </w:numPr>
      </w:pPr>
      <w:r>
        <w:rPr>
          <w:rFonts w:hint="eastAsia"/>
        </w:rPr>
        <w:t>高校科研诚信体系建设研究</w:t>
      </w:r>
    </w:p>
    <w:p>
      <w:pPr>
        <w:rPr>
          <w:rFonts w:hint="eastAsia"/>
        </w:rPr>
      </w:pPr>
    </w:p>
    <w:p>
      <w:pPr>
        <w:rPr>
          <w:rFonts w:hint="eastAsia" w:ascii="黑体" w:hAnsi="黑体" w:eastAsia="黑体" w:cs="黑体"/>
        </w:rPr>
      </w:pPr>
      <w:r>
        <w:rPr>
          <w:rFonts w:hint="eastAsia" w:ascii="黑体" w:hAnsi="黑体" w:eastAsia="黑体" w:cs="黑体"/>
        </w:rPr>
        <w:t>三、一般项目</w:t>
      </w:r>
    </w:p>
    <w:p>
      <w:pPr>
        <w:pStyle w:val="8"/>
        <w:numPr>
          <w:ilvl w:val="0"/>
          <w:numId w:val="4"/>
        </w:numPr>
        <w:rPr>
          <w:rFonts w:hint="eastAsia"/>
        </w:rPr>
      </w:pPr>
      <w:r>
        <w:rPr>
          <w:rFonts w:hint="eastAsia"/>
        </w:rPr>
        <w:t>高校开展有组织科研模式研究</w:t>
      </w:r>
    </w:p>
    <w:p>
      <w:pPr>
        <w:pStyle w:val="8"/>
        <w:numPr>
          <w:ilvl w:val="0"/>
          <w:numId w:val="4"/>
        </w:numPr>
        <w:rPr>
          <w:rFonts w:hint="eastAsia"/>
        </w:rPr>
      </w:pPr>
      <w:r>
        <w:rPr>
          <w:rFonts w:hint="eastAsia"/>
        </w:rPr>
        <w:t>高校科技成果转化体系建设研究</w:t>
      </w:r>
    </w:p>
    <w:p>
      <w:pPr>
        <w:pStyle w:val="8"/>
        <w:numPr>
          <w:ilvl w:val="0"/>
          <w:numId w:val="4"/>
        </w:numPr>
        <w:rPr>
          <w:rFonts w:hint="eastAsia"/>
        </w:rPr>
      </w:pPr>
      <w:r>
        <w:rPr>
          <w:rFonts w:hint="eastAsia"/>
        </w:rPr>
        <w:t>高校推进科研评价改革路径研究</w:t>
      </w:r>
    </w:p>
    <w:p>
      <w:pPr>
        <w:pStyle w:val="8"/>
        <w:numPr>
          <w:ilvl w:val="0"/>
          <w:numId w:val="4"/>
        </w:numPr>
        <w:rPr>
          <w:rFonts w:hint="eastAsia"/>
        </w:rPr>
      </w:pPr>
      <w:r>
        <w:rPr>
          <w:rFonts w:hint="eastAsia"/>
        </w:rPr>
        <w:t>高校大型仪器设备开放共享机制与管理模式研究</w:t>
      </w:r>
    </w:p>
    <w:p>
      <w:pPr>
        <w:pStyle w:val="8"/>
        <w:numPr>
          <w:ilvl w:val="0"/>
          <w:numId w:val="4"/>
        </w:numPr>
        <w:rPr>
          <w:rFonts w:hint="eastAsia"/>
        </w:rPr>
      </w:pPr>
      <w:r>
        <w:rPr>
          <w:rFonts w:hint="eastAsia"/>
        </w:rPr>
        <w:t>物联网技术在实验室安全中的应用与实践研究</w:t>
      </w:r>
    </w:p>
    <w:p>
      <w:pPr>
        <w:pStyle w:val="8"/>
        <w:numPr>
          <w:ilvl w:val="0"/>
          <w:numId w:val="4"/>
        </w:numPr>
        <w:rPr>
          <w:rFonts w:hint="eastAsia"/>
        </w:rPr>
      </w:pPr>
      <w:r>
        <w:rPr>
          <w:rFonts w:hint="eastAsia"/>
        </w:rPr>
        <w:t>高校科研管理人才培养路径研究</w:t>
      </w:r>
    </w:p>
    <w:p>
      <w:pPr>
        <w:pStyle w:val="8"/>
        <w:numPr>
          <w:ilvl w:val="0"/>
          <w:numId w:val="4"/>
        </w:numPr>
        <w:rPr>
          <w:rFonts w:hint="eastAsia"/>
        </w:rPr>
      </w:pPr>
      <w:r>
        <w:rPr>
          <w:rFonts w:hint="eastAsia"/>
        </w:rPr>
        <w:t>高校异地研究机构规范管理与可持续发展研究</w:t>
      </w:r>
    </w:p>
    <w:p>
      <w:pPr>
        <w:pStyle w:val="8"/>
        <w:numPr>
          <w:ilvl w:val="0"/>
          <w:numId w:val="4"/>
        </w:numPr>
        <w:rPr>
          <w:rFonts w:hint="eastAsia"/>
        </w:rPr>
      </w:pPr>
      <w:r>
        <w:rPr>
          <w:rFonts w:hint="eastAsia"/>
        </w:rPr>
        <w:t>大学科技园建设发展典型经验与案例研究</w:t>
      </w:r>
    </w:p>
    <w:p>
      <w:pPr>
        <w:pStyle w:val="8"/>
        <w:numPr>
          <w:ilvl w:val="0"/>
          <w:numId w:val="4"/>
        </w:numPr>
        <w:rPr>
          <w:rFonts w:hint="eastAsia"/>
        </w:rPr>
      </w:pPr>
      <w:r>
        <w:rPr>
          <w:rFonts w:hint="eastAsia"/>
        </w:rPr>
        <w:t>江苏高校与“一带一路”国家深入开展科技创新合作</w:t>
      </w:r>
      <w:r>
        <w:rPr>
          <w:rFonts w:hint="eastAsia"/>
          <w:lang w:val="en-US" w:eastAsia="zh-CN"/>
        </w:rPr>
        <w:tab/>
      </w:r>
      <w:r>
        <w:rPr>
          <w:rFonts w:hint="eastAsia"/>
        </w:rPr>
        <w:t>机制及典型案例研究</w:t>
      </w:r>
    </w:p>
    <w:p>
      <w:pPr>
        <w:pStyle w:val="8"/>
        <w:numPr>
          <w:ilvl w:val="0"/>
          <w:numId w:val="4"/>
        </w:numPr>
        <w:rPr>
          <w:rFonts w:hint="eastAsia"/>
        </w:rPr>
      </w:pPr>
      <w:r>
        <w:rPr>
          <w:rFonts w:hint="eastAsia"/>
        </w:rPr>
        <w:t>江苏高校配合苏州实验室建设路径研究</w:t>
      </w: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43401"/>
    <w:multiLevelType w:val="multilevel"/>
    <w:tmpl w:val="1AA43401"/>
    <w:lvl w:ilvl="0" w:tentative="0">
      <w:start w:val="1"/>
      <w:numFmt w:val="decimal"/>
      <w:lvlText w:val="C0%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B2F15ED"/>
    <w:multiLevelType w:val="multilevel"/>
    <w:tmpl w:val="1B2F15ED"/>
    <w:lvl w:ilvl="0" w:tentative="0">
      <w:start w:val="2"/>
      <w:numFmt w:val="japaneseCounting"/>
      <w:pStyle w:val="8"/>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A550FB2"/>
    <w:multiLevelType w:val="multilevel"/>
    <w:tmpl w:val="6A550FB2"/>
    <w:lvl w:ilvl="0" w:tentative="0">
      <w:start w:val="1"/>
      <w:numFmt w:val="decimal"/>
      <w:lvlText w:val="B0%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99509CB"/>
    <w:multiLevelType w:val="multilevel"/>
    <w:tmpl w:val="799509CB"/>
    <w:lvl w:ilvl="0" w:tentative="0">
      <w:start w:val="1"/>
      <w:numFmt w:val="decimal"/>
      <w:lvlText w:val="A0%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ZTQ2MTY1YmZhMjhjYzc4Y2QxOWU5ZWU3M2I4YmUifQ=="/>
  </w:docVars>
  <w:rsids>
    <w:rsidRoot w:val="0057036F"/>
    <w:rsid w:val="0000017C"/>
    <w:rsid w:val="0001398D"/>
    <w:rsid w:val="00024396"/>
    <w:rsid w:val="000D3E6E"/>
    <w:rsid w:val="000D4BF1"/>
    <w:rsid w:val="000F6223"/>
    <w:rsid w:val="00126B83"/>
    <w:rsid w:val="00172548"/>
    <w:rsid w:val="001929F4"/>
    <w:rsid w:val="00197E21"/>
    <w:rsid w:val="001C4848"/>
    <w:rsid w:val="001D4F72"/>
    <w:rsid w:val="001D5594"/>
    <w:rsid w:val="001E3438"/>
    <w:rsid w:val="001E52C1"/>
    <w:rsid w:val="00212674"/>
    <w:rsid w:val="00226882"/>
    <w:rsid w:val="00230DBD"/>
    <w:rsid w:val="002454E3"/>
    <w:rsid w:val="00267274"/>
    <w:rsid w:val="00274DFC"/>
    <w:rsid w:val="0028152A"/>
    <w:rsid w:val="00286A11"/>
    <w:rsid w:val="002B4400"/>
    <w:rsid w:val="002E6A45"/>
    <w:rsid w:val="002F07DD"/>
    <w:rsid w:val="002F4653"/>
    <w:rsid w:val="00320CE6"/>
    <w:rsid w:val="00324B29"/>
    <w:rsid w:val="0039597D"/>
    <w:rsid w:val="003B0E5A"/>
    <w:rsid w:val="003E6759"/>
    <w:rsid w:val="003F40A5"/>
    <w:rsid w:val="00401B5F"/>
    <w:rsid w:val="00435C66"/>
    <w:rsid w:val="00441986"/>
    <w:rsid w:val="004A3F1A"/>
    <w:rsid w:val="004D4C09"/>
    <w:rsid w:val="0050582A"/>
    <w:rsid w:val="00526F08"/>
    <w:rsid w:val="00534A3C"/>
    <w:rsid w:val="00535AC4"/>
    <w:rsid w:val="00564A45"/>
    <w:rsid w:val="0057036F"/>
    <w:rsid w:val="005A469D"/>
    <w:rsid w:val="005C651D"/>
    <w:rsid w:val="005D4AE0"/>
    <w:rsid w:val="005D4B37"/>
    <w:rsid w:val="00604EF6"/>
    <w:rsid w:val="006540CA"/>
    <w:rsid w:val="00675971"/>
    <w:rsid w:val="006A470D"/>
    <w:rsid w:val="006B442C"/>
    <w:rsid w:val="0071307F"/>
    <w:rsid w:val="00741517"/>
    <w:rsid w:val="00753075"/>
    <w:rsid w:val="007C50BA"/>
    <w:rsid w:val="007D7349"/>
    <w:rsid w:val="007E7BC3"/>
    <w:rsid w:val="00823C21"/>
    <w:rsid w:val="00823E17"/>
    <w:rsid w:val="00867309"/>
    <w:rsid w:val="00894DC0"/>
    <w:rsid w:val="00897CAD"/>
    <w:rsid w:val="008A5CD0"/>
    <w:rsid w:val="008B38F8"/>
    <w:rsid w:val="008B5E8A"/>
    <w:rsid w:val="008F7651"/>
    <w:rsid w:val="0091424D"/>
    <w:rsid w:val="00951C4A"/>
    <w:rsid w:val="009B37C8"/>
    <w:rsid w:val="009D081D"/>
    <w:rsid w:val="009D3E50"/>
    <w:rsid w:val="009F298C"/>
    <w:rsid w:val="00A61A75"/>
    <w:rsid w:val="00AC7A05"/>
    <w:rsid w:val="00AD3011"/>
    <w:rsid w:val="00AD4B1B"/>
    <w:rsid w:val="00B240DE"/>
    <w:rsid w:val="00B5061E"/>
    <w:rsid w:val="00B721F5"/>
    <w:rsid w:val="00B722B3"/>
    <w:rsid w:val="00B7731F"/>
    <w:rsid w:val="00B80322"/>
    <w:rsid w:val="00B93760"/>
    <w:rsid w:val="00BA65A5"/>
    <w:rsid w:val="00C10AC9"/>
    <w:rsid w:val="00C40B9E"/>
    <w:rsid w:val="00C43D3D"/>
    <w:rsid w:val="00C60797"/>
    <w:rsid w:val="00C816A9"/>
    <w:rsid w:val="00CC50CE"/>
    <w:rsid w:val="00CF78D1"/>
    <w:rsid w:val="00D31EEA"/>
    <w:rsid w:val="00D66ED8"/>
    <w:rsid w:val="00D704D8"/>
    <w:rsid w:val="00D7798F"/>
    <w:rsid w:val="00D85329"/>
    <w:rsid w:val="00D8646D"/>
    <w:rsid w:val="00DD025F"/>
    <w:rsid w:val="00DD534C"/>
    <w:rsid w:val="00DD64EF"/>
    <w:rsid w:val="00DE7263"/>
    <w:rsid w:val="00E0441F"/>
    <w:rsid w:val="00E1686B"/>
    <w:rsid w:val="00E21456"/>
    <w:rsid w:val="00E30F76"/>
    <w:rsid w:val="00E34CCD"/>
    <w:rsid w:val="00E5163B"/>
    <w:rsid w:val="00E65585"/>
    <w:rsid w:val="00EA2B84"/>
    <w:rsid w:val="00EB66D2"/>
    <w:rsid w:val="00EC77BD"/>
    <w:rsid w:val="00ED5DFA"/>
    <w:rsid w:val="00EE15A0"/>
    <w:rsid w:val="00EE45CB"/>
    <w:rsid w:val="00EE7C3F"/>
    <w:rsid w:val="00F1104A"/>
    <w:rsid w:val="00F337DD"/>
    <w:rsid w:val="00F83776"/>
    <w:rsid w:val="00FA2164"/>
    <w:rsid w:val="00FA5E02"/>
    <w:rsid w:val="00FD3F14"/>
    <w:rsid w:val="00FE1537"/>
    <w:rsid w:val="00FE20AE"/>
    <w:rsid w:val="00FE318B"/>
    <w:rsid w:val="3591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华文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jc w:val="left"/>
    </w:pPr>
    <w:rPr>
      <w:rFonts w:ascii="方正小标宋_GBK" w:eastAsia="方正小标宋_GBK" w:hAnsiTheme="minorHAnsi" w:cstheme="minorBidi"/>
      <w:kern w:val="2"/>
      <w:sz w:val="28"/>
      <w:szCs w:val="28"/>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pacing w:line="240" w:lineRule="atLeas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pacing w:line="240" w:lineRule="atLeast"/>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autoRedefine/>
    <w:qFormat/>
    <w:uiPriority w:val="34"/>
    <w:pPr>
      <w:numPr>
        <w:ilvl w:val="0"/>
        <w:numId w:val="1"/>
      </w:numPr>
      <w:spacing w:line="560" w:lineRule="exact"/>
      <w:contextualSpacing/>
      <w:jc w:val="both"/>
    </w:pPr>
    <w:rPr>
      <w:rFonts w:ascii="Times New Roman" w:hAnsi="Times New Roman" w:eastAsia="仿宋_GB2312" w:cs="Times New Roman"/>
      <w:color w:val="000000" w:themeColor="text1"/>
      <w:sz w:val="32"/>
      <w:szCs w:val="32"/>
      <w14:textFill>
        <w14:solidFill>
          <w14:schemeClr w14:val="tx1"/>
        </w14:solidFill>
      </w14:textFill>
      <w14:ligatures w14:val="none"/>
    </w:rPr>
  </w:style>
  <w:style w:type="paragraph" w:customStyle="1" w:styleId="9">
    <w:name w:val="Revision"/>
    <w:hidden/>
    <w:semiHidden/>
    <w:qFormat/>
    <w:uiPriority w:val="99"/>
    <w:pPr>
      <w:spacing w:line="240" w:lineRule="auto"/>
      <w:jc w:val="left"/>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JSJYT</Company>
  <Pages>2</Pages>
  <Words>459</Words>
  <Characters>469</Characters>
  <Lines>3</Lines>
  <Paragraphs>1</Paragraphs>
  <TotalTime>536</TotalTime>
  <ScaleCrop>false</ScaleCrop>
  <LinksUpToDate>false</LinksUpToDate>
  <CharactersWithSpaces>469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2024-04-02T06:51:00Z</dcterms:created>
  <dc:creator>Administrator</dc:creator>
  <cp:lastModifiedBy>江苏省高等学校科研管理研究会</cp:lastModifiedBy>
  <dcterms:modified xsi:type="dcterms:W3CDTF">2024-04-30T05:35:31Z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0EFEBC8518DB465B8DC0670333D24BE1_12</vt:lpwstr>
  </property>
</Properties>
</file>