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687" w:rsidRPr="00E36528" w:rsidRDefault="00E36528" w:rsidP="00E36528">
      <w:pPr>
        <w:jc w:val="center"/>
        <w:rPr>
          <w:rFonts w:ascii="微软雅黑" w:eastAsia="微软雅黑" w:hAnsi="微软雅黑" w:hint="eastAsia"/>
          <w:b/>
          <w:sz w:val="32"/>
          <w:szCs w:val="32"/>
        </w:rPr>
      </w:pPr>
      <w:r w:rsidRPr="00E36528">
        <w:rPr>
          <w:rFonts w:ascii="微软雅黑" w:eastAsia="微软雅黑" w:hAnsi="微软雅黑" w:hint="eastAsia"/>
          <w:b/>
          <w:sz w:val="32"/>
          <w:szCs w:val="32"/>
        </w:rPr>
        <w:t>第十三届南京市“十大科技之星”推荐汇总表</w:t>
      </w:r>
    </w:p>
    <w:p w:rsidR="00E36528" w:rsidRDefault="00E36528">
      <w:pPr>
        <w:rPr>
          <w:rFonts w:ascii="微软雅黑" w:eastAsia="微软雅黑" w:hAnsi="微软雅黑" w:hint="eastAsia"/>
          <w:sz w:val="24"/>
          <w:szCs w:val="24"/>
        </w:rPr>
      </w:pPr>
    </w:p>
    <w:p w:rsidR="00E36528" w:rsidRPr="00E36528" w:rsidRDefault="00E36528">
      <w:pPr>
        <w:rPr>
          <w:rFonts w:hint="eastAsia"/>
          <w:sz w:val="28"/>
          <w:szCs w:val="28"/>
        </w:rPr>
      </w:pPr>
      <w:r w:rsidRPr="00E36528">
        <w:rPr>
          <w:rFonts w:hint="eastAsia"/>
          <w:sz w:val="28"/>
          <w:szCs w:val="28"/>
        </w:rPr>
        <w:t>推荐单位（公章）：</w:t>
      </w:r>
    </w:p>
    <w:tbl>
      <w:tblPr>
        <w:tblStyle w:val="a3"/>
        <w:tblW w:w="0" w:type="auto"/>
        <w:tblLook w:val="04A0"/>
      </w:tblPr>
      <w:tblGrid>
        <w:gridCol w:w="1101"/>
        <w:gridCol w:w="1984"/>
        <w:gridCol w:w="992"/>
        <w:gridCol w:w="1701"/>
        <w:gridCol w:w="1985"/>
        <w:gridCol w:w="1984"/>
        <w:gridCol w:w="1843"/>
        <w:gridCol w:w="2584"/>
      </w:tblGrid>
      <w:tr w:rsidR="00E36528" w:rsidTr="00E36528">
        <w:tc>
          <w:tcPr>
            <w:tcW w:w="1101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984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843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584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现从事学科专业</w:t>
            </w:r>
          </w:p>
        </w:tc>
      </w:tr>
      <w:tr w:rsidR="00E36528" w:rsidTr="00E36528">
        <w:tc>
          <w:tcPr>
            <w:tcW w:w="1101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4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</w:p>
        </w:tc>
      </w:tr>
      <w:tr w:rsidR="00E36528" w:rsidTr="00E36528">
        <w:tc>
          <w:tcPr>
            <w:tcW w:w="1101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4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</w:p>
        </w:tc>
      </w:tr>
      <w:tr w:rsidR="00E36528" w:rsidTr="00E36528">
        <w:tc>
          <w:tcPr>
            <w:tcW w:w="1101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4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</w:p>
        </w:tc>
      </w:tr>
      <w:tr w:rsidR="00E36528" w:rsidTr="00E36528">
        <w:tc>
          <w:tcPr>
            <w:tcW w:w="1101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4" w:type="dxa"/>
            <w:vAlign w:val="center"/>
          </w:tcPr>
          <w:p w:rsidR="00E36528" w:rsidRDefault="00E36528" w:rsidP="00E36528">
            <w:pPr>
              <w:jc w:val="center"/>
              <w:rPr>
                <w:sz w:val="28"/>
                <w:szCs w:val="28"/>
              </w:rPr>
            </w:pPr>
          </w:p>
        </w:tc>
      </w:tr>
    </w:tbl>
    <w:p w:rsidR="00E36528" w:rsidRPr="00E36528" w:rsidRDefault="004F484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报送时间：</w:t>
      </w:r>
      <w:r>
        <w:rPr>
          <w:rFonts w:hint="eastAsia"/>
          <w:sz w:val="28"/>
          <w:szCs w:val="28"/>
        </w:rPr>
        <w:t xml:space="preserve">                                                       </w:t>
      </w:r>
      <w:r>
        <w:rPr>
          <w:rFonts w:hint="eastAsia"/>
          <w:sz w:val="28"/>
          <w:szCs w:val="28"/>
        </w:rPr>
        <w:t>联系人及电话：</w:t>
      </w:r>
    </w:p>
    <w:sectPr w:rsidR="00E36528" w:rsidRPr="00E36528" w:rsidSect="00E365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6528"/>
    <w:rsid w:val="0042101F"/>
    <w:rsid w:val="004F4841"/>
    <w:rsid w:val="00966A8A"/>
    <w:rsid w:val="00A828AF"/>
    <w:rsid w:val="00E36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65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史丽云</dc:creator>
  <cp:lastModifiedBy>史丽云</cp:lastModifiedBy>
  <cp:revision>2</cp:revision>
  <dcterms:created xsi:type="dcterms:W3CDTF">2019-03-25T04:06:00Z</dcterms:created>
  <dcterms:modified xsi:type="dcterms:W3CDTF">2019-03-25T04:10:00Z</dcterms:modified>
</cp:coreProperties>
</file>