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附件</w:t>
      </w:r>
    </w:p>
    <w:p>
      <w:pPr>
        <w:spacing w:line="480" w:lineRule="auto"/>
        <w:jc w:val="center"/>
        <w:rPr>
          <w:rFonts w:hint="eastAsia" w:ascii="宋体" w:hAnsi="宋体" w:eastAsia="宋体" w:cs="宋体"/>
          <w:b/>
          <w:bCs/>
          <w:sz w:val="22"/>
          <w:szCs w:val="22"/>
        </w:rPr>
      </w:pPr>
      <w:bookmarkStart w:id="0" w:name="_GoBack"/>
      <w:r>
        <w:rPr>
          <w:rFonts w:hint="eastAsia" w:ascii="宋体" w:hAnsi="宋体" w:eastAsia="宋体" w:cs="宋体"/>
          <w:b/>
          <w:bCs/>
          <w:sz w:val="22"/>
          <w:szCs w:val="22"/>
        </w:rPr>
        <w:t>2024年度省基础研究专项资金（软科学研究）项目指南</w:t>
      </w:r>
    </w:p>
    <w:bookmarkEnd w:id="0"/>
    <w:p>
      <w:p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一、战略研究项目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1001江苏省“十五五”科技创新规划基本思路研究（定向组织）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全球新一轮科技革命和产业变革态势及国内外科技竞争形势研判，江苏科技创新发展面临的机遇挑战；我省“十五五”科技创新发展总体要求、发展思路和主要目标；围绕新兴产业壮大、未来产业培育、传统产业升级等，研究我省基础研究、前沿技术研发、关键技术攻关等方面的重点领域和主攻方向；“十五五”时期江苏科技创新发展的重大任务、重大政策、重大工程等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预期成果形式：江苏省“十五五”科技创新规划基本思路研究报告1份。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1002具有全球影响力的产业科技创新中心建设监测评估研究（定向组织）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研究内容：国内外区域创新监测评估体系；产业科技创新中心建设监测指标体系；产业科技创新中心建设及区域创新能力评价统计监测评估分析和对策建议。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预期成果形式：产业科技创新中心建设评估报告1份，江苏省区域创新能力评价报告1份。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1003江苏高水平科技自立自强锻造新质生产力路径研究（定向组织）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江苏因地制宜发展新质生产力的资源禀赋、产业基础、科研条件、短板差距及发展思路；发展新质生产力推动江苏传统产业转型升级、新兴产业蓬勃发展、未来产业培育的可行路径；江苏利用人工智能、数字经济等新质生产力发展契机，加快培育科技领军企业和瞪羚企业的路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预期成果形式：江苏高水平科技自立自强锻造新质生产力路径研究报告1份。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p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二、重点项目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2001江苏省科技进步贡献率测算研究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国内外科技进步贡献率测算情况跟踪分析；江苏科技进步贡献测算方法的理论研究；从概念界定、模型选择、数据来源、基期的选择和期间的确定、产出与劳动投入的度量、资本投入度量、参数选择等七个方面论证江苏科技进步贡献率的测算方法；江苏科技进步贡献率测算的实证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预期成果形式：科技进步贡献率研究报告1份，科技进步贡献率测算数据结果3份。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2002推进科技及人才发展体制机制改革的政策研究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江苏科技及人才发展体制机制改革的结构性短板和制度性约束的问题研究及症结分析，包括科技成果转化、企业创新主体地位、科技人才评价等；兄弟省市突破性改革举措梳理分析；下一步全面深化科技及人才发展体制机制改革的主要思路、重点政策和落实举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预期成果形式：推进科技及人才发展体制机制改革的政策研究报告1份，相关政策建议1份。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2003江苏构建新型举国体制省域实现机制的路径方法与对策研究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新型举国体制省域实现机制的概念内涵、关键特征和目标定位；江苏构建新型举国体制省域实现机制的重点任务、方法路径和实施载体；围绕组织运行、资源配置、服务保障等方面研究提出提升科技创新体系化能力的举措和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预期成果形式：江苏构建新型举国体制省域实现机制的路径方法与对策研究报告1份，决策咨询报告1份。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2004江苏科技创新体系建设效能提升机制与路径研究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分析创新体系的概念内涵、构成要素和运行机理；梳理全省创新体系建设现状及在国家创新体系建设中的定位；剖析因地制宜发展新质生产力和打造具有全球影响力的产业科技创新中心对全省创新体系建设赋予的新要求新任务新使命；研究提出科技创新体系建设效能提升的方法路径和工作举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预期成果形式：江苏科技创新体系建设效能提升机制与路径研究报告1份，相关政策建议1份。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2005新时期江苏省科技评价体系建设研究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研究内容：建立精简易操作的科技评价基础分类标准体系路径；江苏省科技评价工作规范指引建议；建立规范持续的中长期评价制度路径；科技评价体系建设理论和方式方法；完善同行专家评议机制路径。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预期成果形式：江苏省科技评价工作规范指引建议1份，江苏省科技评价基础分类标准体系建设建议1份。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2006数字化转型赋能实验动物管理高质量发展路径研究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研究内容：研究优化实验动物数字化管理体制机制路径；完善实验动物数字化管理服务体系路径；研究提升实验动物数字化管理治理能力；加强实验动物数字化管理配套保障路径。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预期成果形式：实验动物数字化管理服务体系研究报告1份，相关政策建议1份。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2007江苏重点产业技术风险识别及治理策略研究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国际宏观形势对重点产业领域可能产生的风险，美国、欧盟、日本出台的产业管制政策对比，发达国家产业管制政策涉及江苏重点产业及技术风险研判，发达国家技术风险治理经验借鉴，江苏重点产业技术风险治理策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预期成果形式：江苏重点产业技术风险研判与化解策略研究报告1份，支持重点产业创新主体发展的政策建议1份。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2008新型研发机构高质量发展对策研究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国内外新型研发机构建设的情况和政策研究；国内外新型研发机构的典型案例；江苏打造具有全球影响力的产业科技创新中心对于新型研发机构建设的新要求、新使命和新任务；江苏新型研发机构建设的现状分析和问题剖析；江苏高能级新研机构建设对策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预期成果形式：全省新型研发机构高质量发展调研报告1份，推进新型研发机构高质量发展的政策建议1份。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2009江苏关键核心技术攻关突破机制与对策研究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关键核心技术与“卡脖子”技术、颠覆性技术、前沿技术的特征；江苏关键核心技术突破的重点方向；关键核心技术突破的模式对标分析；根据技术特征分类研究提出江苏关键核心技术攻关机制；从基础研究、国家战略科技力量培育、创新网络构建、体制机制保障等维度提出江苏关键核心技术突破的对策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预期成果形式：关键核心技术攻关调研报告1份，相关政策建议1份。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2010大科学时代江苏基础研究组织机制创新研究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应用基础研究特区的改革政策和创新举措；江苏省基础科学中心的科研模式与管理机制；符合科技创新和人才发展规律的基础研究项目组织与评价机制；教育、科技、人才“三位一体”推进基础研究的改革路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预期成果形式：江苏打造基础研究高地的思路举措研究报告1份，大科学时代江苏基础研究组织机制创新研究报告1份。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2011全省高新区建设分类指导和分类考核评价研究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国家及相关部委对高新区发展的战略导向、趋势和要求，先进省份高新区分类指导做法；全省高新区发展现状、发展差异、不同阶段园区的发展特征及存在问题等；提出全省高新区分类指导的要求，研究建立分类考核评价体系；对全省高新区分类建设、高质量发展提出对策建议及举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预期成果形式：全省高新区建设分类指导和分类考核评价研究报告1份，全省高新区建设分类指导和分类考核评价工作政策建议1份。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2012高校技术转移中心实体化建设路径研究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研究内容：高校技术转移中心实体化组织结构设计；高校技术转移中心标准化运营机制；高校技术转移中心绩效考评激励体系；高校技术转移中心实体化建设政策创新。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预期成果形式：高校技术转移中心实体化建设调研报告1份，江苏高校技术转移中心实体化建设绩效评价体系政策建议1份。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2013加快构建江苏“一带两极三圈多点”创新布局路径研究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一带两极三圈多点”在战略科技力量布局、基础研究、关键核心技术攻关、产业创新载体建设、强化企业创新主体地位等方面各自承载的功能使命和主攻方向；提出“一带两极三圈多点”完善区域协同创新机制、更大力度融入长三角科技创新共同体的路径举措；聚焦发挥教育、科技、人才基础性战略性支撑作用，谋划提出支持全面创新基础制度的形成机制及配套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预期成果形式：加快构建江苏“一带两极三圈多点”创新布局研究报告1份，完善“一带两极三圈多点”区域协同创新机制的政策建议1份，“三大科创圈”各自功能使命和主攻方向研究报告1份。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2014面向未来产业的新型科技成果转移转化机制研究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探索大院大学大所产学研深度融合的前沿成果加速转移转化路径，建立健全前沿技术研发项目成果转化接续支持机制；探索构建面向未来产业的技术创新中心、概念验证中心、弹射中心等全链条科技成果熟化平台体系与转化应用机制；构建多层次差异化的科技金融投入体系，开展面向未来产业的新型科技成果转化激励政策措施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预期成果形式：面向未来产业的新型科技成果转移转化机制研究报告1份，相关政策建议1份。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2015江苏科技人才评价改革机制及实践路径研究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研究内容：近年来国家关于科技人才评价的改革导向和部署要求；国外关于科技人才评价的制度设计借鉴，国内各地各部门及各用人主体关于科技人才评价改革的有益探索；江苏科技人才结构特点及重点科研机构、人才群体的评价改革需求，承担国家改革任务的重点地区和机构的进展成效，当前存在的瓶颈制约和突出问题；聚焦“破四唯”与“立新标”并举，开展科技人才评价改革省级试点的目标任务，科技人才分类评价的重点举措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预期成果形式：全省科技人才评价改革调研报告1份，省科技人才（承担重大攻关任务类）评价工作指引建议1份。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p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三、青年项目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3001</w:t>
      </w:r>
      <w:r>
        <w:rPr>
          <w:rFonts w:hint="eastAsia" w:ascii="宋体" w:hAnsi="宋体" w:eastAsia="宋体" w:cs="宋体"/>
          <w:sz w:val="21"/>
          <w:szCs w:val="21"/>
          <w:lang w:val="en-US" w:eastAsia="zh-CN"/>
        </w:rPr>
        <w:t>创新链、产业链、资金链、人才链深度融合机制研究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3002教育发展、科技创新、人才培养一体推进机制研究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3003强化企业科技创新主体地位的路径与政策研究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3004科技重大专项任务凝练与实施机制研究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3005使命导向的全国重点实验室绩效目标评价体系研究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3006</w:t>
      </w:r>
      <w:r>
        <w:rPr>
          <w:rFonts w:hint="eastAsia" w:ascii="宋体" w:hAnsi="宋体" w:eastAsia="宋体" w:cs="宋体"/>
          <w:sz w:val="21"/>
          <w:szCs w:val="21"/>
          <w:lang w:val="en-US" w:eastAsia="zh-CN"/>
        </w:rPr>
        <w:t>前沿科技和未来产业发展路径研究（围绕我省战略新兴产业、未来产业中的具体方向开展研究）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3007</w:t>
      </w:r>
      <w:r>
        <w:rPr>
          <w:rFonts w:hint="eastAsia" w:ascii="宋体" w:hAnsi="宋体" w:eastAsia="宋体" w:cs="宋体"/>
          <w:sz w:val="21"/>
          <w:szCs w:val="21"/>
          <w:lang w:val="en-US" w:eastAsia="zh-CN"/>
        </w:rPr>
        <w:t xml:space="preserve">面向创新联合体的任务导向型项目组织机制与路径研究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3008江苏特色的科创金融政策体系、组织体系、产品体系和风控体系建设路径研究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3009</w:t>
      </w:r>
      <w:r>
        <w:rPr>
          <w:rFonts w:hint="eastAsia" w:ascii="宋体" w:hAnsi="宋体" w:eastAsia="宋体" w:cs="宋体"/>
          <w:sz w:val="21"/>
          <w:szCs w:val="21"/>
          <w:lang w:val="en-US" w:eastAsia="zh-CN"/>
        </w:rPr>
        <w:t xml:space="preserve">符合创新规律的全链条、全生命周期科技管理机制研究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3010创新风险共担的跨区域、跨行业、跨部门科技资源统筹配置机制研究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3011</w:t>
      </w:r>
      <w:r>
        <w:rPr>
          <w:rFonts w:hint="eastAsia" w:ascii="宋体" w:hAnsi="宋体" w:eastAsia="宋体" w:cs="宋体"/>
          <w:sz w:val="21"/>
          <w:szCs w:val="21"/>
          <w:lang w:val="en-US" w:eastAsia="zh-CN"/>
        </w:rPr>
        <w:t>以制度型开放为重点、双向互通共享的科技创新开放合作机制研究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3012</w:t>
      </w:r>
      <w:r>
        <w:rPr>
          <w:rFonts w:hint="eastAsia" w:ascii="宋体" w:hAnsi="宋体" w:eastAsia="宋体" w:cs="宋体"/>
          <w:sz w:val="21"/>
          <w:szCs w:val="21"/>
          <w:lang w:val="en-US" w:eastAsia="zh-CN"/>
        </w:rPr>
        <w:t xml:space="preserve">国际大科学计划和大科学工程组织实施机制研究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3013创新驱动江苏海洋产业高质量发展路径与对策研究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3014科技支撑有力有效推进乡村产业振兴政策研究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3015人工智能安全、伦理及其治理对策研究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Hei-B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XiaoBiaoSong-B05">
    <w:altName w:val="Segoe Print"/>
    <w:panose1 w:val="00000000000000000000"/>
    <w:charset w:val="00"/>
    <w:family w:val="auto"/>
    <w:pitch w:val="default"/>
    <w:sig w:usb0="00000000" w:usb1="00000000" w:usb2="00000000" w:usb3="00000000" w:csb0="00000000" w:csb1="00000000"/>
  </w:font>
  <w:font w:name="FZKai-Z03">
    <w:altName w:val="Segoe Print"/>
    <w:panose1 w:val="00000000000000000000"/>
    <w:charset w:val="00"/>
    <w:family w:val="auto"/>
    <w:pitch w:val="default"/>
    <w:sig w:usb0="00000000" w:usb1="00000000" w:usb2="00000000" w:usb3="00000000" w:csb0="00000000" w:csb1="00000000"/>
  </w:font>
  <w:font w:name="FZFangSong-Z0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DkwMWQyOTgxZWZlNWFmOTMwMmEyNjViMzk3MzgifQ=="/>
  </w:docVars>
  <w:rsids>
    <w:rsidRoot w:val="508664CA"/>
    <w:rsid w:val="5086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2024-05-27T01:46:00Z</dcterms:created>
  <dc:creator>睡个好觉</dc:creator>
  <cp:lastModifiedBy>睡个好觉</cp:lastModifiedBy>
  <dcterms:modified xsi:type="dcterms:W3CDTF">2024-05-27T01:56:24Z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9C33C3435C7C46C084A3480AEDE5D4C3_11</vt:lpwstr>
  </property>
</Properties>
</file>