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8CAC7" w14:textId="77777777" w:rsidR="00B27874" w:rsidRDefault="00000000">
      <w:pPr>
        <w:jc w:val="center"/>
        <w:rPr>
          <w:rFonts w:ascii="Arial" w:eastAsia="黑体" w:hAnsi="Arial" w:cs="Arial"/>
          <w:sz w:val="36"/>
          <w:szCs w:val="36"/>
        </w:rPr>
      </w:pPr>
      <w:r>
        <w:rPr>
          <w:rFonts w:ascii="Arial" w:eastAsia="黑体" w:hAnsi="Arial" w:cs="Arial"/>
          <w:sz w:val="36"/>
          <w:szCs w:val="36"/>
        </w:rPr>
        <w:t>国家自然科学基金</w:t>
      </w:r>
      <w:r>
        <w:rPr>
          <w:rFonts w:ascii="Arial" w:eastAsia="黑体" w:hAnsi="Arial" w:cs="Arial" w:hint="eastAsia"/>
          <w:sz w:val="36"/>
          <w:szCs w:val="36"/>
        </w:rPr>
        <w:t>预</w:t>
      </w:r>
      <w:r>
        <w:rPr>
          <w:rFonts w:ascii="Arial" w:eastAsia="黑体" w:hAnsi="Arial" w:cs="Arial"/>
          <w:sz w:val="36"/>
          <w:szCs w:val="36"/>
        </w:rPr>
        <w:t>结题</w:t>
      </w:r>
      <w:r>
        <w:rPr>
          <w:rFonts w:ascii="Arial" w:eastAsia="黑体" w:hAnsi="Arial" w:cs="Arial" w:hint="eastAsia"/>
          <w:sz w:val="36"/>
          <w:szCs w:val="36"/>
        </w:rPr>
        <w:t>自查</w:t>
      </w:r>
      <w:r>
        <w:rPr>
          <w:rFonts w:ascii="Arial" w:eastAsia="黑体" w:hAnsi="Arial" w:cs="Arial"/>
          <w:sz w:val="36"/>
          <w:szCs w:val="36"/>
        </w:rPr>
        <w:t>表</w:t>
      </w:r>
    </w:p>
    <w:p w14:paraId="63F7E837" w14:textId="77777777" w:rsidR="00B27874" w:rsidRDefault="00000000">
      <w:pPr>
        <w:snapToGrid w:val="0"/>
        <w:spacing w:line="500" w:lineRule="exact"/>
        <w:rPr>
          <w:rFonts w:ascii="仿宋" w:eastAsia="仿宋" w:hAnsi="仿宋" w:cs="仿宋_GB2312" w:hint="eastAsia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项目</w:t>
      </w:r>
      <w:r>
        <w:rPr>
          <w:rFonts w:ascii="仿宋" w:eastAsia="仿宋" w:hAnsi="仿宋" w:cs="仿宋_GB2312"/>
          <w:color w:val="000000"/>
          <w:sz w:val="28"/>
          <w:szCs w:val="28"/>
        </w:rPr>
        <w:t>名称：</w:t>
      </w:r>
    </w:p>
    <w:p w14:paraId="38948177" w14:textId="77777777" w:rsidR="00B27874" w:rsidRDefault="00000000">
      <w:pPr>
        <w:snapToGrid w:val="0"/>
        <w:spacing w:line="500" w:lineRule="exact"/>
        <w:rPr>
          <w:rFonts w:ascii="仿宋" w:eastAsia="仿宋" w:hAnsi="仿宋" w:cs="仿宋_GB2312" w:hint="eastAsia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项目</w:t>
      </w:r>
      <w:r>
        <w:rPr>
          <w:rFonts w:ascii="仿宋" w:eastAsia="仿宋" w:hAnsi="仿宋" w:cs="仿宋_GB2312"/>
          <w:color w:val="000000"/>
          <w:sz w:val="28"/>
          <w:szCs w:val="28"/>
        </w:rPr>
        <w:t>负责人：</w:t>
      </w:r>
    </w:p>
    <w:p w14:paraId="343772E5" w14:textId="77777777" w:rsidR="00B27874" w:rsidRDefault="00000000">
      <w:pPr>
        <w:snapToGrid w:val="0"/>
        <w:spacing w:line="500" w:lineRule="exact"/>
        <w:rPr>
          <w:rFonts w:ascii="仿宋" w:eastAsia="仿宋" w:hAnsi="仿宋" w:cs="仿宋_GB2312" w:hint="eastAsia"/>
          <w:color w:val="000000"/>
          <w:sz w:val="28"/>
          <w:szCs w:val="28"/>
        </w:rPr>
      </w:pPr>
      <w:r>
        <w:rPr>
          <w:rFonts w:ascii="仿宋" w:eastAsia="仿宋" w:hAnsi="仿宋" w:cs="仿宋_GB2312"/>
          <w:color w:val="000000"/>
          <w:sz w:val="28"/>
          <w:szCs w:val="28"/>
        </w:rPr>
        <w:t>二级单位：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6606"/>
        <w:gridCol w:w="1693"/>
      </w:tblGrid>
      <w:tr w:rsidR="00B27874" w14:paraId="3FAA091B" w14:textId="77777777">
        <w:trPr>
          <w:trHeight w:val="851"/>
          <w:jc w:val="center"/>
        </w:trPr>
        <w:tc>
          <w:tcPr>
            <w:tcW w:w="969" w:type="dxa"/>
            <w:tcBorders>
              <w:bottom w:val="single" w:sz="4" w:space="0" w:color="auto"/>
            </w:tcBorders>
            <w:vAlign w:val="center"/>
          </w:tcPr>
          <w:p w14:paraId="4E3F8BAA" w14:textId="77777777" w:rsidR="00B27874" w:rsidRDefault="00000000">
            <w:pPr>
              <w:snapToGrid w:val="0"/>
              <w:jc w:val="center"/>
              <w:rPr>
                <w:rFonts w:ascii="仿宋" w:eastAsia="仿宋" w:hAnsi="仿宋" w:cs="仿宋_GB2312" w:hint="eastAsia"/>
                <w:b/>
                <w:spacing w:val="8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spacing w:val="8"/>
                <w:sz w:val="24"/>
              </w:rPr>
              <w:t>序号</w:t>
            </w:r>
          </w:p>
        </w:tc>
        <w:tc>
          <w:tcPr>
            <w:tcW w:w="6606" w:type="dxa"/>
            <w:tcBorders>
              <w:bottom w:val="single" w:sz="4" w:space="0" w:color="auto"/>
            </w:tcBorders>
            <w:vAlign w:val="center"/>
          </w:tcPr>
          <w:p w14:paraId="76DDD5BE" w14:textId="77777777" w:rsidR="00B27874" w:rsidRDefault="00000000">
            <w:pPr>
              <w:snapToGrid w:val="0"/>
              <w:jc w:val="center"/>
              <w:rPr>
                <w:rFonts w:ascii="仿宋" w:eastAsia="仿宋" w:hAnsi="仿宋" w:cs="仿宋_GB2312" w:hint="eastAsia"/>
                <w:b/>
                <w:spacing w:val="8"/>
                <w:sz w:val="24"/>
              </w:rPr>
            </w:pPr>
            <w:r>
              <w:rPr>
                <w:rFonts w:ascii="仿宋" w:eastAsia="仿宋" w:hAnsi="仿宋" w:cs="仿宋_GB2312"/>
                <w:b/>
                <w:spacing w:val="8"/>
                <w:sz w:val="24"/>
              </w:rPr>
              <w:t>内容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14:paraId="375DC3D3" w14:textId="77777777" w:rsidR="00B27874" w:rsidRDefault="00000000">
            <w:pPr>
              <w:snapToGrid w:val="0"/>
              <w:jc w:val="center"/>
              <w:rPr>
                <w:rFonts w:ascii="仿宋" w:eastAsia="仿宋" w:hAnsi="仿宋" w:cs="仿宋_GB2312" w:hint="eastAsia"/>
                <w:b/>
                <w:spacing w:val="8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spacing w:val="8"/>
                <w:sz w:val="24"/>
              </w:rPr>
              <w:t>是（打√）</w:t>
            </w:r>
          </w:p>
          <w:p w14:paraId="232E3B6A" w14:textId="77777777" w:rsidR="00B27874" w:rsidRDefault="00000000">
            <w:pPr>
              <w:snapToGrid w:val="0"/>
              <w:jc w:val="center"/>
              <w:rPr>
                <w:rFonts w:ascii="仿宋" w:eastAsia="仿宋" w:hAnsi="仿宋" w:cs="仿宋_GB2312" w:hint="eastAsia"/>
                <w:b/>
                <w:spacing w:val="8"/>
                <w:sz w:val="24"/>
              </w:rPr>
            </w:pPr>
            <w:r>
              <w:rPr>
                <w:rFonts w:ascii="仿宋" w:eastAsia="仿宋" w:hAnsi="仿宋" w:cs="仿宋_GB2312" w:hint="eastAsia"/>
                <w:b/>
                <w:spacing w:val="8"/>
                <w:sz w:val="24"/>
              </w:rPr>
              <w:t>否</w:t>
            </w:r>
            <w:r>
              <w:rPr>
                <w:rFonts w:ascii="仿宋" w:eastAsia="仿宋" w:hAnsi="仿宋" w:cs="仿宋_GB2312"/>
                <w:b/>
                <w:spacing w:val="8"/>
                <w:sz w:val="24"/>
              </w:rPr>
              <w:t>（</w:t>
            </w:r>
            <w:r>
              <w:rPr>
                <w:rFonts w:ascii="仿宋" w:eastAsia="仿宋" w:hAnsi="仿宋" w:cs="仿宋_GB2312" w:hint="eastAsia"/>
                <w:b/>
                <w:spacing w:val="8"/>
                <w:sz w:val="24"/>
              </w:rPr>
              <w:t>打</w:t>
            </w:r>
            <w:r>
              <w:rPr>
                <w:rFonts w:ascii="仿宋" w:eastAsia="仿宋" w:hAnsi="仿宋" w:cs="仿宋_GB2312"/>
                <w:b/>
                <w:spacing w:val="8"/>
                <w:sz w:val="24"/>
              </w:rPr>
              <w:t>×）</w:t>
            </w:r>
          </w:p>
        </w:tc>
      </w:tr>
      <w:tr w:rsidR="00B27874" w14:paraId="2C3209BA" w14:textId="77777777">
        <w:trPr>
          <w:trHeight w:val="851"/>
          <w:jc w:val="center"/>
        </w:trPr>
        <w:tc>
          <w:tcPr>
            <w:tcW w:w="969" w:type="dxa"/>
            <w:vMerge w:val="restart"/>
            <w:vAlign w:val="center"/>
          </w:tcPr>
          <w:p w14:paraId="792C221A" w14:textId="77777777" w:rsidR="00B27874" w:rsidRDefault="00000000">
            <w:pPr>
              <w:spacing w:beforeLines="20" w:before="62" w:afterLines="20" w:after="62"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6606" w:type="dxa"/>
            <w:tcBorders>
              <w:bottom w:val="single" w:sz="4" w:space="0" w:color="auto"/>
            </w:tcBorders>
            <w:vAlign w:val="center"/>
          </w:tcPr>
          <w:p w14:paraId="2D2542B9" w14:textId="77777777" w:rsidR="00B27874" w:rsidRDefault="00000000">
            <w:pPr>
              <w:spacing w:line="276" w:lineRule="auto"/>
              <w:rPr>
                <w:rFonts w:ascii="仿宋" w:eastAsia="仿宋" w:hAnsi="仿宋" w:cs="SimSun-Identity-H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SimSun-Identity-H" w:hint="eastAsia"/>
                <w:color w:val="000000"/>
                <w:kern w:val="0"/>
                <w:sz w:val="24"/>
              </w:rPr>
              <w:t>是否</w:t>
            </w:r>
            <w:r>
              <w:rPr>
                <w:rFonts w:ascii="仿宋" w:eastAsia="仿宋" w:hAnsi="仿宋" w:cs="SimSun-Identity-H"/>
                <w:color w:val="000000"/>
                <w:kern w:val="0"/>
                <w:sz w:val="24"/>
              </w:rPr>
              <w:t>涉及</w:t>
            </w:r>
            <w:r>
              <w:rPr>
                <w:rFonts w:ascii="仿宋" w:eastAsia="仿宋" w:hAnsi="仿宋" w:hint="eastAsia"/>
                <w:sz w:val="24"/>
              </w:rPr>
              <w:t>人的生物医学研究。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14:paraId="097D6FAE" w14:textId="77777777" w:rsidR="00B2787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</w:p>
        </w:tc>
      </w:tr>
      <w:tr w:rsidR="00B27874" w14:paraId="67BDE5CA" w14:textId="77777777">
        <w:trPr>
          <w:trHeight w:val="851"/>
          <w:jc w:val="center"/>
        </w:trPr>
        <w:tc>
          <w:tcPr>
            <w:tcW w:w="969" w:type="dxa"/>
            <w:vMerge/>
            <w:tcBorders>
              <w:bottom w:val="single" w:sz="4" w:space="0" w:color="auto"/>
            </w:tcBorders>
            <w:vAlign w:val="center"/>
          </w:tcPr>
          <w:p w14:paraId="16AC0229" w14:textId="77777777" w:rsidR="00B27874" w:rsidRDefault="00B27874">
            <w:pPr>
              <w:spacing w:beforeLines="20" w:before="62" w:afterLines="20" w:after="62"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6606" w:type="dxa"/>
            <w:tcBorders>
              <w:bottom w:val="single" w:sz="4" w:space="0" w:color="auto"/>
            </w:tcBorders>
            <w:vAlign w:val="center"/>
          </w:tcPr>
          <w:p w14:paraId="5FDB8D59" w14:textId="77777777" w:rsidR="00B27874" w:rsidRDefault="00000000">
            <w:pPr>
              <w:spacing w:line="276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涉及人的生物医学研究（包括使用人的血清、标本）已获得伦理委员会批准。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14:paraId="04CA80DA" w14:textId="77777777" w:rsidR="00B2787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</w:p>
        </w:tc>
      </w:tr>
      <w:tr w:rsidR="00B27874" w14:paraId="781E392C" w14:textId="77777777">
        <w:trPr>
          <w:trHeight w:val="851"/>
          <w:jc w:val="center"/>
        </w:trPr>
        <w:tc>
          <w:tcPr>
            <w:tcW w:w="969" w:type="dxa"/>
            <w:vMerge w:val="restart"/>
            <w:vAlign w:val="center"/>
          </w:tcPr>
          <w:p w14:paraId="7B2551DE" w14:textId="77777777" w:rsidR="00B2787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</w:p>
        </w:tc>
        <w:tc>
          <w:tcPr>
            <w:tcW w:w="6606" w:type="dxa"/>
            <w:tcBorders>
              <w:bottom w:val="single" w:sz="4" w:space="0" w:color="auto"/>
            </w:tcBorders>
            <w:vAlign w:val="center"/>
          </w:tcPr>
          <w:p w14:paraId="61C2A988" w14:textId="77777777" w:rsidR="00B27874" w:rsidRDefault="0000000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SimSun-Identity-H" w:hint="eastAsia"/>
                <w:kern w:val="0"/>
                <w:sz w:val="24"/>
              </w:rPr>
            </w:pPr>
            <w:r>
              <w:rPr>
                <w:rFonts w:ascii="仿宋" w:eastAsia="仿宋" w:hAnsi="仿宋" w:cs="SimSun-Identity-H" w:hint="eastAsia"/>
                <w:kern w:val="0"/>
                <w:sz w:val="24"/>
              </w:rPr>
              <w:t>是否</w:t>
            </w:r>
            <w:r>
              <w:rPr>
                <w:rFonts w:ascii="仿宋" w:eastAsia="仿宋" w:hAnsi="仿宋" w:cs="SimSun-Identity-H"/>
                <w:kern w:val="0"/>
                <w:sz w:val="24"/>
              </w:rPr>
              <w:t>涉及动物</w:t>
            </w:r>
            <w:r>
              <w:rPr>
                <w:rFonts w:ascii="仿宋" w:eastAsia="仿宋" w:hAnsi="仿宋" w:cs="SimSun-Identity-H" w:hint="eastAsia"/>
                <w:kern w:val="0"/>
                <w:sz w:val="24"/>
              </w:rPr>
              <w:t>实验。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14:paraId="03EEB83A" w14:textId="77777777" w:rsidR="00B2787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</w:p>
        </w:tc>
      </w:tr>
      <w:tr w:rsidR="00B27874" w14:paraId="16E09F49" w14:textId="77777777">
        <w:trPr>
          <w:trHeight w:val="851"/>
          <w:jc w:val="center"/>
        </w:trPr>
        <w:tc>
          <w:tcPr>
            <w:tcW w:w="969" w:type="dxa"/>
            <w:vMerge/>
            <w:tcBorders>
              <w:bottom w:val="single" w:sz="4" w:space="0" w:color="auto"/>
            </w:tcBorders>
            <w:vAlign w:val="center"/>
          </w:tcPr>
          <w:p w14:paraId="3A843E5A" w14:textId="77777777" w:rsidR="00B27874" w:rsidRDefault="00B27874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6606" w:type="dxa"/>
            <w:tcBorders>
              <w:bottom w:val="single" w:sz="4" w:space="0" w:color="auto"/>
            </w:tcBorders>
            <w:vAlign w:val="center"/>
          </w:tcPr>
          <w:p w14:paraId="7E58D5CA" w14:textId="77777777" w:rsidR="00B27874" w:rsidRDefault="0000000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SimSun-Identity-H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动物实验开展符合动物福利和伦理规范，</w:t>
            </w:r>
            <w:r>
              <w:rPr>
                <w:rFonts w:ascii="仿宋" w:eastAsia="仿宋" w:hAnsi="仿宋"/>
                <w:sz w:val="24"/>
              </w:rPr>
              <w:t>已获实验动物伦理委员会批准。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14:paraId="310E9115" w14:textId="77777777" w:rsidR="00B2787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</w:p>
        </w:tc>
      </w:tr>
      <w:tr w:rsidR="00B27874" w14:paraId="2F9153BA" w14:textId="77777777">
        <w:trPr>
          <w:trHeight w:val="851"/>
          <w:jc w:val="center"/>
        </w:trPr>
        <w:tc>
          <w:tcPr>
            <w:tcW w:w="969" w:type="dxa"/>
            <w:vAlign w:val="center"/>
          </w:tcPr>
          <w:p w14:paraId="424B6007" w14:textId="77777777" w:rsidR="00B2787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3</w:t>
            </w:r>
          </w:p>
        </w:tc>
        <w:tc>
          <w:tcPr>
            <w:tcW w:w="6606" w:type="dxa"/>
            <w:tcBorders>
              <w:bottom w:val="single" w:sz="4" w:space="0" w:color="auto"/>
            </w:tcBorders>
            <w:vAlign w:val="center"/>
          </w:tcPr>
          <w:p w14:paraId="60AFC256" w14:textId="66FAAACF" w:rsidR="00B27874" w:rsidRDefault="00B2202C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hint="eastAsia"/>
                <w:sz w:val="24"/>
              </w:rPr>
            </w:pPr>
            <w:r w:rsidRPr="00B2202C">
              <w:rPr>
                <w:rFonts w:ascii="仿宋" w:eastAsia="仿宋" w:hAnsi="仿宋" w:hint="eastAsia"/>
                <w:sz w:val="24"/>
              </w:rPr>
              <w:t>完全按照申请书中的研究计划完成整体研究任务和研究目标（不存在任何未经校学术委员会论证而擅自更改研究计划的情况，如更改实验路线、动物模型、缩减实验内容等）</w:t>
            </w:r>
            <w:r w:rsidR="00000000"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1693" w:type="dxa"/>
            <w:vAlign w:val="center"/>
          </w:tcPr>
          <w:p w14:paraId="51BF3642" w14:textId="77777777" w:rsidR="00B2787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</w:p>
        </w:tc>
      </w:tr>
      <w:tr w:rsidR="00B27874" w14:paraId="20B95F59" w14:textId="77777777">
        <w:trPr>
          <w:trHeight w:val="851"/>
          <w:jc w:val="center"/>
        </w:trPr>
        <w:tc>
          <w:tcPr>
            <w:tcW w:w="969" w:type="dxa"/>
            <w:vAlign w:val="center"/>
          </w:tcPr>
          <w:p w14:paraId="7545C090" w14:textId="77777777" w:rsidR="00B2787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4</w:t>
            </w:r>
          </w:p>
        </w:tc>
        <w:tc>
          <w:tcPr>
            <w:tcW w:w="6606" w:type="dxa"/>
            <w:tcBorders>
              <w:bottom w:val="single" w:sz="4" w:space="0" w:color="auto"/>
            </w:tcBorders>
            <w:vAlign w:val="center"/>
          </w:tcPr>
          <w:p w14:paraId="0FF944C8" w14:textId="52DBB43A" w:rsidR="00B27874" w:rsidRDefault="0000000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已发表</w:t>
            </w:r>
            <w:r>
              <w:rPr>
                <w:rFonts w:ascii="仿宋" w:eastAsia="仿宋" w:hAnsi="仿宋" w:hint="eastAsia"/>
                <w:bCs/>
                <w:sz w:val="24"/>
              </w:rPr>
              <w:t>成果与本</w:t>
            </w:r>
            <w:r>
              <w:rPr>
                <w:rFonts w:ascii="仿宋" w:eastAsia="仿宋" w:hAnsi="仿宋"/>
                <w:bCs/>
                <w:sz w:val="24"/>
              </w:rPr>
              <w:t>项目研究内容</w:t>
            </w:r>
            <w:r w:rsidR="00B2202C">
              <w:rPr>
                <w:rFonts w:ascii="仿宋" w:eastAsia="仿宋" w:hAnsi="仿宋" w:hint="eastAsia"/>
                <w:bCs/>
                <w:sz w:val="24"/>
              </w:rPr>
              <w:t>高度</w:t>
            </w:r>
            <w:r>
              <w:rPr>
                <w:rFonts w:ascii="仿宋" w:eastAsia="仿宋" w:hAnsi="仿宋"/>
                <w:bCs/>
                <w:sz w:val="24"/>
              </w:rPr>
              <w:t>相关</w:t>
            </w:r>
            <w:r w:rsidR="00FF755A">
              <w:rPr>
                <w:rFonts w:ascii="仿宋" w:eastAsia="仿宋" w:hAnsi="仿宋" w:hint="eastAsia"/>
                <w:bCs/>
                <w:sz w:val="24"/>
              </w:rPr>
              <w:t>，且均是研究性论文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1693" w:type="dxa"/>
            <w:vAlign w:val="center"/>
          </w:tcPr>
          <w:p w14:paraId="68D078DB" w14:textId="77777777" w:rsidR="00B2787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</w:p>
        </w:tc>
      </w:tr>
      <w:tr w:rsidR="00B27874" w14:paraId="39CC429C" w14:textId="77777777">
        <w:trPr>
          <w:trHeight w:val="851"/>
          <w:jc w:val="center"/>
        </w:trPr>
        <w:tc>
          <w:tcPr>
            <w:tcW w:w="969" w:type="dxa"/>
            <w:vAlign w:val="center"/>
          </w:tcPr>
          <w:p w14:paraId="028BA17E" w14:textId="77777777" w:rsidR="00B2787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5</w:t>
            </w:r>
          </w:p>
        </w:tc>
        <w:tc>
          <w:tcPr>
            <w:tcW w:w="6606" w:type="dxa"/>
            <w:tcBorders>
              <w:bottom w:val="single" w:sz="4" w:space="0" w:color="auto"/>
            </w:tcBorders>
            <w:vAlign w:val="center"/>
          </w:tcPr>
          <w:p w14:paraId="41BF0F2D" w14:textId="77777777" w:rsidR="00B27874" w:rsidRDefault="00000000">
            <w:pPr>
              <w:spacing w:line="276" w:lineRule="auto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已发表</w:t>
            </w:r>
            <w:r>
              <w:rPr>
                <w:rFonts w:ascii="仿宋" w:eastAsia="仿宋" w:hAnsi="仿宋" w:hint="eastAsia"/>
                <w:bCs/>
                <w:sz w:val="24"/>
              </w:rPr>
              <w:t>成果</w:t>
            </w:r>
            <w:r>
              <w:rPr>
                <w:rFonts w:ascii="仿宋" w:eastAsia="仿宋" w:hAnsi="仿宋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论文</w:t>
            </w:r>
            <w:r>
              <w:rPr>
                <w:rFonts w:ascii="仿宋" w:eastAsia="仿宋" w:hAnsi="仿宋"/>
                <w:sz w:val="24"/>
              </w:rPr>
              <w:t>、专利等）</w:t>
            </w:r>
            <w:r>
              <w:rPr>
                <w:rFonts w:ascii="仿宋" w:eastAsia="仿宋" w:hAnsi="仿宋" w:hint="eastAsia"/>
                <w:bCs/>
                <w:sz w:val="24"/>
              </w:rPr>
              <w:t>数量符合结题要求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1693" w:type="dxa"/>
            <w:vAlign w:val="center"/>
          </w:tcPr>
          <w:p w14:paraId="59B6183A" w14:textId="77777777" w:rsidR="00B2787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</w:p>
        </w:tc>
      </w:tr>
      <w:tr w:rsidR="00B27874" w14:paraId="0E223052" w14:textId="77777777">
        <w:trPr>
          <w:trHeight w:val="851"/>
          <w:jc w:val="center"/>
        </w:trPr>
        <w:tc>
          <w:tcPr>
            <w:tcW w:w="969" w:type="dxa"/>
            <w:vAlign w:val="center"/>
          </w:tcPr>
          <w:p w14:paraId="6C2436D5" w14:textId="77777777" w:rsidR="00B2787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6</w:t>
            </w:r>
          </w:p>
        </w:tc>
        <w:tc>
          <w:tcPr>
            <w:tcW w:w="6606" w:type="dxa"/>
            <w:vAlign w:val="center"/>
          </w:tcPr>
          <w:p w14:paraId="44587341" w14:textId="466FC8FF" w:rsidR="00B27874" w:rsidRDefault="00B2202C">
            <w:pPr>
              <w:spacing w:line="276" w:lineRule="auto"/>
              <w:rPr>
                <w:rFonts w:ascii="仿宋" w:eastAsia="仿宋" w:hAnsi="仿宋" w:hint="eastAsia"/>
                <w:color w:val="000000"/>
                <w:sz w:val="24"/>
              </w:rPr>
            </w:pPr>
            <w:r w:rsidRPr="00B2202C">
              <w:rPr>
                <w:rFonts w:ascii="仿宋" w:eastAsia="仿宋" w:hAnsi="仿宋" w:hint="eastAsia"/>
                <w:sz w:val="24"/>
              </w:rPr>
              <w:t>结余经费不超过资助总经费的30%</w:t>
            </w:r>
            <w:r w:rsidR="00000000">
              <w:rPr>
                <w:rFonts w:ascii="仿宋" w:eastAsia="仿宋" w:hAnsi="仿宋" w:hint="eastAsia"/>
                <w:sz w:val="24"/>
              </w:rPr>
              <w:t>。</w:t>
            </w:r>
          </w:p>
        </w:tc>
        <w:tc>
          <w:tcPr>
            <w:tcW w:w="1693" w:type="dxa"/>
            <w:vAlign w:val="center"/>
          </w:tcPr>
          <w:p w14:paraId="104A516B" w14:textId="77777777" w:rsidR="00B2787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</w:p>
        </w:tc>
      </w:tr>
      <w:tr w:rsidR="00B27874" w14:paraId="00E91CAE" w14:textId="77777777">
        <w:trPr>
          <w:trHeight w:val="851"/>
          <w:jc w:val="center"/>
        </w:trPr>
        <w:tc>
          <w:tcPr>
            <w:tcW w:w="969" w:type="dxa"/>
            <w:tcBorders>
              <w:bottom w:val="single" w:sz="4" w:space="0" w:color="auto"/>
            </w:tcBorders>
            <w:vAlign w:val="center"/>
          </w:tcPr>
          <w:p w14:paraId="50A460FA" w14:textId="77777777" w:rsidR="00B2787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7</w:t>
            </w:r>
          </w:p>
        </w:tc>
        <w:tc>
          <w:tcPr>
            <w:tcW w:w="6606" w:type="dxa"/>
            <w:tcBorders>
              <w:bottom w:val="single" w:sz="4" w:space="0" w:color="auto"/>
            </w:tcBorders>
            <w:vAlign w:val="center"/>
          </w:tcPr>
          <w:p w14:paraId="4D293095" w14:textId="77777777" w:rsidR="00B27874" w:rsidRDefault="00000000">
            <w:pPr>
              <w:spacing w:line="276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能否</w:t>
            </w:r>
            <w:r>
              <w:rPr>
                <w:rFonts w:ascii="仿宋" w:eastAsia="仿宋" w:hAnsi="仿宋"/>
                <w:sz w:val="24"/>
              </w:rPr>
              <w:t>如期</w:t>
            </w:r>
            <w:r>
              <w:rPr>
                <w:rFonts w:ascii="仿宋" w:eastAsia="仿宋" w:hAnsi="仿宋" w:hint="eastAsia"/>
                <w:sz w:val="24"/>
              </w:rPr>
              <w:t>结题。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14:paraId="4039B532" w14:textId="77777777" w:rsidR="00B27874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</w:p>
        </w:tc>
      </w:tr>
    </w:tbl>
    <w:p w14:paraId="09FDE6B4" w14:textId="77777777" w:rsidR="00B27874" w:rsidRDefault="00000000">
      <w:pPr>
        <w:snapToGrid w:val="0"/>
        <w:spacing w:line="500" w:lineRule="exact"/>
        <w:ind w:right="560"/>
        <w:rPr>
          <w:rFonts w:ascii="仿宋" w:eastAsia="仿宋" w:hAnsi="仿宋" w:cs="仿宋_GB2312" w:hint="eastAsia"/>
          <w:b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color w:val="000000"/>
          <w:sz w:val="28"/>
          <w:szCs w:val="28"/>
        </w:rPr>
        <w:t>以上</w:t>
      </w:r>
      <w:r>
        <w:rPr>
          <w:rFonts w:ascii="仿宋" w:eastAsia="仿宋" w:hAnsi="仿宋" w:cs="仿宋_GB2312"/>
          <w:b/>
          <w:color w:val="000000"/>
          <w:sz w:val="28"/>
          <w:szCs w:val="28"/>
        </w:rPr>
        <w:t>各项内容，如有</w:t>
      </w:r>
      <w:r>
        <w:rPr>
          <w:rFonts w:ascii="仿宋" w:eastAsia="仿宋" w:hAnsi="仿宋" w:cs="仿宋_GB2312" w:hint="eastAsia"/>
          <w:b/>
          <w:color w:val="000000"/>
          <w:sz w:val="28"/>
          <w:szCs w:val="28"/>
        </w:rPr>
        <w:t>未完成的情况，</w:t>
      </w:r>
      <w:r>
        <w:rPr>
          <w:rFonts w:ascii="仿宋" w:eastAsia="仿宋" w:hAnsi="仿宋" w:cs="仿宋_GB2312"/>
          <w:b/>
          <w:color w:val="000000"/>
          <w:sz w:val="28"/>
          <w:szCs w:val="28"/>
        </w:rPr>
        <w:t>请在此说明：</w:t>
      </w:r>
    </w:p>
    <w:p w14:paraId="6C88304D" w14:textId="77777777" w:rsidR="00B27874" w:rsidRDefault="00B27874">
      <w:pPr>
        <w:snapToGrid w:val="0"/>
        <w:spacing w:line="500" w:lineRule="exact"/>
        <w:ind w:right="560"/>
        <w:rPr>
          <w:rFonts w:ascii="仿宋" w:eastAsia="仿宋" w:hAnsi="仿宋" w:cs="仿宋_GB2312"/>
          <w:color w:val="000000"/>
          <w:sz w:val="28"/>
          <w:szCs w:val="28"/>
        </w:rPr>
      </w:pPr>
    </w:p>
    <w:p w14:paraId="0848459A" w14:textId="77777777" w:rsidR="00B2202C" w:rsidRDefault="00B2202C">
      <w:pPr>
        <w:snapToGrid w:val="0"/>
        <w:spacing w:line="500" w:lineRule="exact"/>
        <w:ind w:right="560"/>
        <w:rPr>
          <w:rFonts w:ascii="仿宋" w:eastAsia="仿宋" w:hAnsi="仿宋" w:cs="仿宋_GB2312" w:hint="eastAsia"/>
          <w:color w:val="000000"/>
          <w:sz w:val="28"/>
          <w:szCs w:val="28"/>
        </w:rPr>
      </w:pPr>
    </w:p>
    <w:p w14:paraId="3FB1E60F" w14:textId="77777777" w:rsidR="00B27874" w:rsidRDefault="00000000">
      <w:pPr>
        <w:snapToGrid w:val="0"/>
        <w:spacing w:line="500" w:lineRule="exact"/>
        <w:ind w:right="560" w:firstLineChars="1400" w:firstLine="3920"/>
        <w:rPr>
          <w:rFonts w:ascii="仿宋" w:eastAsia="仿宋" w:hAnsi="仿宋" w:cs="仿宋_GB2312" w:hint="eastAsia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项目</w:t>
      </w:r>
      <w:r>
        <w:rPr>
          <w:rFonts w:ascii="仿宋" w:eastAsia="仿宋" w:hAnsi="仿宋" w:cs="仿宋_GB2312"/>
          <w:color w:val="000000"/>
          <w:sz w:val="28"/>
          <w:szCs w:val="28"/>
        </w:rPr>
        <w:t>负责人签字：</w:t>
      </w:r>
    </w:p>
    <w:p w14:paraId="26D394DC" w14:textId="77777777" w:rsidR="00B27874" w:rsidRDefault="00000000">
      <w:pPr>
        <w:snapToGrid w:val="0"/>
        <w:spacing w:line="500" w:lineRule="exact"/>
        <w:ind w:right="560" w:firstLineChars="1900" w:firstLine="5320"/>
        <w:rPr>
          <w:rFonts w:ascii="仿宋" w:eastAsia="仿宋" w:hAnsi="仿宋" w:cs="仿宋_GB2312" w:hint="eastAsia"/>
          <w:color w:val="000000"/>
          <w:sz w:val="28"/>
          <w:szCs w:val="28"/>
        </w:rPr>
      </w:pPr>
      <w:r>
        <w:rPr>
          <w:rFonts w:ascii="仿宋" w:eastAsia="仿宋" w:hAnsi="仿宋" w:cs="仿宋_GB2312"/>
          <w:color w:val="000000"/>
          <w:sz w:val="28"/>
          <w:szCs w:val="28"/>
        </w:rPr>
        <w:t>日期：</w:t>
      </w:r>
    </w:p>
    <w:p w14:paraId="1E02735F" w14:textId="77777777" w:rsidR="00B27874" w:rsidRDefault="00B27874">
      <w:pPr>
        <w:jc w:val="right"/>
        <w:rPr>
          <w:rFonts w:ascii="Arial" w:eastAsia="黑体" w:hAnsi="Arial" w:cs="Arial"/>
          <w:sz w:val="32"/>
          <w:szCs w:val="32"/>
        </w:rPr>
      </w:pPr>
    </w:p>
    <w:sectPr w:rsidR="00B27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SimSun-Identity-H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9D62E97"/>
    <w:rsid w:val="000A0511"/>
    <w:rsid w:val="001F465A"/>
    <w:rsid w:val="00286F90"/>
    <w:rsid w:val="00364F2B"/>
    <w:rsid w:val="003B385E"/>
    <w:rsid w:val="00474CB2"/>
    <w:rsid w:val="004A393B"/>
    <w:rsid w:val="004E25CB"/>
    <w:rsid w:val="00512111"/>
    <w:rsid w:val="00556777"/>
    <w:rsid w:val="00561B5C"/>
    <w:rsid w:val="00572D17"/>
    <w:rsid w:val="006E3856"/>
    <w:rsid w:val="008F3D6C"/>
    <w:rsid w:val="009254E5"/>
    <w:rsid w:val="00994D70"/>
    <w:rsid w:val="009F56BC"/>
    <w:rsid w:val="00A122F0"/>
    <w:rsid w:val="00B2202C"/>
    <w:rsid w:val="00B27874"/>
    <w:rsid w:val="00B87387"/>
    <w:rsid w:val="00C10190"/>
    <w:rsid w:val="00C17AD6"/>
    <w:rsid w:val="00C92F7C"/>
    <w:rsid w:val="00D0587E"/>
    <w:rsid w:val="00D511FD"/>
    <w:rsid w:val="00D9320E"/>
    <w:rsid w:val="00DA4207"/>
    <w:rsid w:val="00DC1325"/>
    <w:rsid w:val="00E77FCC"/>
    <w:rsid w:val="00E842DD"/>
    <w:rsid w:val="00E92C85"/>
    <w:rsid w:val="00EB6EB9"/>
    <w:rsid w:val="00ED0223"/>
    <w:rsid w:val="00F53A7B"/>
    <w:rsid w:val="00F54FE5"/>
    <w:rsid w:val="00FF755A"/>
    <w:rsid w:val="02BF79D9"/>
    <w:rsid w:val="058477EA"/>
    <w:rsid w:val="0CF11B85"/>
    <w:rsid w:val="0CF5618B"/>
    <w:rsid w:val="108D5585"/>
    <w:rsid w:val="124A24FF"/>
    <w:rsid w:val="128F3BA8"/>
    <w:rsid w:val="12E35A42"/>
    <w:rsid w:val="165B618B"/>
    <w:rsid w:val="16EE6861"/>
    <w:rsid w:val="178C0DE4"/>
    <w:rsid w:val="19E1291D"/>
    <w:rsid w:val="1BCD7FB0"/>
    <w:rsid w:val="1C482436"/>
    <w:rsid w:val="21246BF0"/>
    <w:rsid w:val="224F26FC"/>
    <w:rsid w:val="26295612"/>
    <w:rsid w:val="26915FE8"/>
    <w:rsid w:val="286523FD"/>
    <w:rsid w:val="29D62E97"/>
    <w:rsid w:val="2AEE0679"/>
    <w:rsid w:val="2B7E2928"/>
    <w:rsid w:val="2C2514FB"/>
    <w:rsid w:val="2D272951"/>
    <w:rsid w:val="2E3E0ADC"/>
    <w:rsid w:val="31CB1062"/>
    <w:rsid w:val="32CD37B6"/>
    <w:rsid w:val="342D4FD2"/>
    <w:rsid w:val="35997965"/>
    <w:rsid w:val="39226381"/>
    <w:rsid w:val="394B41AF"/>
    <w:rsid w:val="398406F9"/>
    <w:rsid w:val="3CFC5314"/>
    <w:rsid w:val="3DDB04FF"/>
    <w:rsid w:val="41227979"/>
    <w:rsid w:val="430C106B"/>
    <w:rsid w:val="439E52DA"/>
    <w:rsid w:val="43EA50C9"/>
    <w:rsid w:val="4BF166AF"/>
    <w:rsid w:val="4F587BFA"/>
    <w:rsid w:val="51346E38"/>
    <w:rsid w:val="516D6D4B"/>
    <w:rsid w:val="5557594A"/>
    <w:rsid w:val="62DF568B"/>
    <w:rsid w:val="64D43479"/>
    <w:rsid w:val="6503559C"/>
    <w:rsid w:val="66382E65"/>
    <w:rsid w:val="6CDE4306"/>
    <w:rsid w:val="6CF64F74"/>
    <w:rsid w:val="6DE12472"/>
    <w:rsid w:val="6E3678F3"/>
    <w:rsid w:val="6E7B4E52"/>
    <w:rsid w:val="744B78AD"/>
    <w:rsid w:val="74A625FA"/>
    <w:rsid w:val="759E003A"/>
    <w:rsid w:val="75BF6B01"/>
    <w:rsid w:val="770112F6"/>
    <w:rsid w:val="77F75B03"/>
    <w:rsid w:val="78D61379"/>
    <w:rsid w:val="7BA97097"/>
    <w:rsid w:val="7E10492D"/>
    <w:rsid w:val="7F6F2C0B"/>
    <w:rsid w:val="7FF7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1FB357"/>
  <w15:docId w15:val="{1A72F490-3E11-47D5-B06A-813AED34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autoRedefine/>
    <w:uiPriority w:val="22"/>
    <w:qFormat/>
    <w:rPr>
      <w:rFonts w:ascii="Times New Roman" w:eastAsia="宋体" w:hAnsi="Times New Roman" w:cs="Times New Roman"/>
      <w:b/>
      <w:bCs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180</Words>
  <Characters>202</Characters>
  <Application>Microsoft Office Word</Application>
  <DocSecurity>0</DocSecurity>
  <Lines>11</Lines>
  <Paragraphs>8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inspiration</dc:creator>
  <cp:lastModifiedBy>英杰 陈</cp:lastModifiedBy>
  <cp:revision>23</cp:revision>
  <dcterms:created xsi:type="dcterms:W3CDTF">2020-06-04T02:43:00Z</dcterms:created>
  <dcterms:modified xsi:type="dcterms:W3CDTF">2026-04-21T01:59:00Z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7031FD44925C45C0AEA66759CFB1FA60_13</vt:lpwstr>
  </property>
</Properties>
</file>